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BEA115" w14:textId="77777777" w:rsidR="003D014F" w:rsidRPr="00BA3402" w:rsidRDefault="003D014F" w:rsidP="0006556C">
      <w:pPr>
        <w:pStyle w:val="a3"/>
        <w:rPr>
          <w:sz w:val="22"/>
          <w:szCs w:val="22"/>
        </w:rPr>
      </w:pPr>
      <w:r w:rsidRPr="00BA3402">
        <w:rPr>
          <w:sz w:val="22"/>
          <w:szCs w:val="22"/>
        </w:rPr>
        <w:t>Київський національний університет імені Тараса Шевченка</w:t>
      </w:r>
    </w:p>
    <w:p w14:paraId="0F3686A9" w14:textId="77777777" w:rsidR="003D014F" w:rsidRPr="00BA3402" w:rsidRDefault="003D014F" w:rsidP="0006556C">
      <w:pPr>
        <w:widowControl w:val="0"/>
        <w:jc w:val="center"/>
        <w:rPr>
          <w:b/>
          <w:bCs/>
          <w:color w:val="000000"/>
          <w:sz w:val="22"/>
          <w:szCs w:val="22"/>
        </w:rPr>
      </w:pPr>
      <w:r w:rsidRPr="00BA3402">
        <w:rPr>
          <w:b/>
          <w:bCs/>
          <w:color w:val="000000"/>
          <w:sz w:val="22"/>
          <w:szCs w:val="22"/>
        </w:rPr>
        <w:t>механіко-математичний факультет</w:t>
      </w:r>
    </w:p>
    <w:p w14:paraId="39D8C7AE" w14:textId="77777777" w:rsidR="003D014F" w:rsidRPr="00BA3402" w:rsidRDefault="003D014F" w:rsidP="0006556C">
      <w:pPr>
        <w:widowControl w:val="0"/>
        <w:jc w:val="center"/>
        <w:rPr>
          <w:b/>
          <w:bCs/>
          <w:color w:val="000000"/>
          <w:sz w:val="22"/>
          <w:szCs w:val="22"/>
        </w:rPr>
      </w:pPr>
    </w:p>
    <w:p w14:paraId="4C712039" w14:textId="77777777" w:rsidR="003D014F" w:rsidRPr="00BA3402" w:rsidRDefault="003D014F" w:rsidP="0006556C">
      <w:pPr>
        <w:widowControl w:val="0"/>
        <w:jc w:val="center"/>
        <w:rPr>
          <w:b/>
          <w:bCs/>
          <w:color w:val="000000"/>
          <w:sz w:val="22"/>
          <w:szCs w:val="22"/>
        </w:rPr>
      </w:pPr>
      <w:r w:rsidRPr="00BA3402">
        <w:rPr>
          <w:b/>
          <w:bCs/>
          <w:color w:val="000000"/>
          <w:sz w:val="22"/>
          <w:szCs w:val="22"/>
        </w:rPr>
        <w:t>ПРОГРАМА</w:t>
      </w:r>
    </w:p>
    <w:p w14:paraId="2AEE0586" w14:textId="77777777" w:rsidR="003D014F" w:rsidRPr="00BA3402" w:rsidRDefault="003D014F" w:rsidP="0006556C">
      <w:pPr>
        <w:widowControl w:val="0"/>
        <w:jc w:val="center"/>
        <w:rPr>
          <w:color w:val="000000"/>
          <w:sz w:val="22"/>
          <w:szCs w:val="22"/>
        </w:rPr>
      </w:pPr>
      <w:r w:rsidRPr="00BA3402">
        <w:rPr>
          <w:color w:val="000000"/>
          <w:sz w:val="22"/>
          <w:szCs w:val="22"/>
        </w:rPr>
        <w:t>атестаційного іспиту з комп’ютерної механіки</w:t>
      </w:r>
    </w:p>
    <w:p w14:paraId="08569EDB" w14:textId="77777777" w:rsidR="003D014F" w:rsidRPr="00BA3402" w:rsidRDefault="003D014F" w:rsidP="0006556C">
      <w:pPr>
        <w:widowControl w:val="0"/>
        <w:jc w:val="center"/>
        <w:rPr>
          <w:color w:val="000000"/>
          <w:sz w:val="22"/>
          <w:szCs w:val="22"/>
        </w:rPr>
      </w:pPr>
      <w:r w:rsidRPr="00BA3402">
        <w:rPr>
          <w:color w:val="000000"/>
          <w:sz w:val="22"/>
          <w:szCs w:val="22"/>
        </w:rPr>
        <w:t xml:space="preserve">освітнього рівня «магістр» з галузі знань 11 математика і статистика зі </w:t>
      </w:r>
      <w:proofErr w:type="spellStart"/>
      <w:r w:rsidRPr="00BA3402">
        <w:rPr>
          <w:color w:val="000000"/>
          <w:sz w:val="22"/>
          <w:szCs w:val="22"/>
        </w:rPr>
        <w:t>спеціальністі</w:t>
      </w:r>
      <w:proofErr w:type="spellEnd"/>
    </w:p>
    <w:p w14:paraId="7E18DB5F" w14:textId="77777777" w:rsidR="003D014F" w:rsidRPr="00BA3402" w:rsidRDefault="003D014F" w:rsidP="0006556C">
      <w:pPr>
        <w:widowControl w:val="0"/>
        <w:jc w:val="center"/>
        <w:rPr>
          <w:color w:val="000000"/>
          <w:sz w:val="22"/>
          <w:szCs w:val="22"/>
        </w:rPr>
      </w:pPr>
      <w:r w:rsidRPr="00BA3402">
        <w:rPr>
          <w:color w:val="000000"/>
          <w:sz w:val="22"/>
          <w:szCs w:val="22"/>
        </w:rPr>
        <w:t>113 – прикладна математика, освітня програма "комп’ютерна механіка"</w:t>
      </w:r>
    </w:p>
    <w:p w14:paraId="1AA4C4F9" w14:textId="77777777" w:rsidR="003D014F" w:rsidRPr="00BA3402" w:rsidRDefault="003D014F" w:rsidP="0006556C">
      <w:pPr>
        <w:widowControl w:val="0"/>
        <w:jc w:val="center"/>
        <w:rPr>
          <w:color w:val="000000"/>
          <w:sz w:val="22"/>
          <w:szCs w:val="22"/>
        </w:rPr>
      </w:pPr>
      <w:r w:rsidRPr="00BA3402">
        <w:rPr>
          <w:color w:val="000000"/>
          <w:sz w:val="22"/>
          <w:szCs w:val="22"/>
        </w:rPr>
        <w:t>20</w:t>
      </w:r>
      <w:r w:rsidR="00A44389" w:rsidRPr="00BA3402">
        <w:rPr>
          <w:color w:val="000000"/>
          <w:sz w:val="22"/>
          <w:szCs w:val="22"/>
          <w:lang w:val="ru-RU"/>
        </w:rPr>
        <w:t>2</w:t>
      </w:r>
      <w:r w:rsidR="00587964" w:rsidRPr="00461BE9">
        <w:rPr>
          <w:color w:val="000000"/>
          <w:sz w:val="22"/>
          <w:szCs w:val="22"/>
          <w:lang w:val="ru-RU"/>
        </w:rPr>
        <w:t>5</w:t>
      </w:r>
      <w:r w:rsidRPr="00BA3402">
        <w:rPr>
          <w:color w:val="000000"/>
          <w:sz w:val="22"/>
          <w:szCs w:val="22"/>
        </w:rPr>
        <w:t>/202</w:t>
      </w:r>
      <w:r w:rsidR="00587964" w:rsidRPr="00461BE9">
        <w:rPr>
          <w:color w:val="000000"/>
          <w:sz w:val="22"/>
          <w:szCs w:val="22"/>
          <w:lang w:val="ru-RU"/>
        </w:rPr>
        <w:t>6</w:t>
      </w:r>
      <w:r w:rsidRPr="00BA3402">
        <w:rPr>
          <w:color w:val="000000"/>
          <w:sz w:val="22"/>
          <w:szCs w:val="22"/>
        </w:rPr>
        <w:t xml:space="preserve"> навчальний рік</w:t>
      </w:r>
    </w:p>
    <w:p w14:paraId="3E2548DE" w14:textId="77777777" w:rsidR="003D014F" w:rsidRPr="00BA3402" w:rsidRDefault="003D014F" w:rsidP="00665511">
      <w:pPr>
        <w:jc w:val="both"/>
        <w:rPr>
          <w:color w:val="000000"/>
          <w:sz w:val="22"/>
          <w:szCs w:val="22"/>
        </w:rPr>
      </w:pPr>
    </w:p>
    <w:p w14:paraId="37694045" w14:textId="77777777" w:rsidR="00FA5C0B" w:rsidRPr="00BA3402" w:rsidRDefault="00FA5C0B" w:rsidP="00FA5C0B">
      <w:pPr>
        <w:ind w:right="-261" w:hanging="360"/>
        <w:jc w:val="center"/>
        <w:rPr>
          <w:b/>
          <w:sz w:val="28"/>
          <w:szCs w:val="28"/>
        </w:rPr>
      </w:pPr>
      <w:r w:rsidRPr="00BA3402">
        <w:rPr>
          <w:b/>
          <w:sz w:val="28"/>
          <w:szCs w:val="28"/>
        </w:rPr>
        <w:t>I. Основна програма</w:t>
      </w:r>
    </w:p>
    <w:p w14:paraId="5BD365D1" w14:textId="77777777" w:rsidR="00FA5C0B" w:rsidRPr="00BA3402" w:rsidRDefault="00FA5C0B" w:rsidP="00665511">
      <w:pPr>
        <w:jc w:val="both"/>
        <w:rPr>
          <w:color w:val="000000"/>
          <w:sz w:val="22"/>
          <w:szCs w:val="22"/>
        </w:rPr>
      </w:pPr>
    </w:p>
    <w:p w14:paraId="57F5D918" w14:textId="77777777" w:rsidR="003D014F" w:rsidRPr="00BA3402" w:rsidRDefault="003D014F" w:rsidP="00665511">
      <w:pPr>
        <w:widowControl w:val="0"/>
        <w:jc w:val="both"/>
        <w:rPr>
          <w:b/>
          <w:bCs/>
          <w:color w:val="000000"/>
          <w:sz w:val="22"/>
          <w:szCs w:val="22"/>
          <w:u w:val="single"/>
        </w:rPr>
      </w:pPr>
      <w:r w:rsidRPr="00BA3402">
        <w:rPr>
          <w:b/>
          <w:bCs/>
          <w:color w:val="000000"/>
          <w:sz w:val="22"/>
          <w:szCs w:val="22"/>
          <w:u w:val="single"/>
        </w:rPr>
        <w:t>А. Студент повинен формулювати та активно володіти поняттями</w:t>
      </w:r>
    </w:p>
    <w:p w14:paraId="0D964337" w14:textId="77777777" w:rsidR="003D014F" w:rsidRPr="00BA3402" w:rsidRDefault="003D014F" w:rsidP="00665511">
      <w:pPr>
        <w:jc w:val="both"/>
        <w:rPr>
          <w:b/>
          <w:bCs/>
          <w:color w:val="000000"/>
          <w:sz w:val="22"/>
          <w:szCs w:val="22"/>
          <w:u w:val="single"/>
        </w:rPr>
      </w:pPr>
    </w:p>
    <w:p w14:paraId="589D521F" w14:textId="77777777" w:rsidR="003D014F" w:rsidRPr="00BA3402" w:rsidRDefault="003D014F" w:rsidP="00665511">
      <w:pPr>
        <w:jc w:val="both"/>
        <w:rPr>
          <w:b/>
          <w:bCs/>
          <w:color w:val="000000"/>
          <w:sz w:val="22"/>
          <w:szCs w:val="22"/>
        </w:rPr>
      </w:pPr>
      <w:r w:rsidRPr="00BA3402">
        <w:rPr>
          <w:b/>
          <w:bCs/>
          <w:color w:val="000000"/>
          <w:sz w:val="22"/>
          <w:szCs w:val="22"/>
        </w:rPr>
        <w:t xml:space="preserve">Аналітична динаміка багатокомпонентних систем </w:t>
      </w:r>
    </w:p>
    <w:p w14:paraId="2664517F" w14:textId="77777777" w:rsidR="003D014F" w:rsidRPr="00BA3402" w:rsidRDefault="003D014F" w:rsidP="00665511">
      <w:pPr>
        <w:numPr>
          <w:ilvl w:val="0"/>
          <w:numId w:val="24"/>
        </w:numPr>
        <w:ind w:right="-381"/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Визначення поняття в’язі в механіці суцільного середовища. </w:t>
      </w:r>
    </w:p>
    <w:p w14:paraId="71972DA1" w14:textId="77777777" w:rsidR="003D014F" w:rsidRPr="00BA3402" w:rsidRDefault="003D014F" w:rsidP="00665511">
      <w:pPr>
        <w:numPr>
          <w:ilvl w:val="0"/>
          <w:numId w:val="24"/>
        </w:numPr>
        <w:ind w:right="-381"/>
        <w:jc w:val="both"/>
        <w:rPr>
          <w:sz w:val="22"/>
          <w:szCs w:val="22"/>
        </w:rPr>
      </w:pPr>
      <w:r w:rsidRPr="00BA3402">
        <w:rPr>
          <w:sz w:val="22"/>
          <w:szCs w:val="22"/>
        </w:rPr>
        <w:t>Варіаційний принцип Гамільтона – Остроградського механіки суцільних середовищ.</w:t>
      </w:r>
    </w:p>
    <w:p w14:paraId="4FBE780B" w14:textId="77777777" w:rsidR="003D014F" w:rsidRPr="00BA3402" w:rsidRDefault="003D014F" w:rsidP="00665511">
      <w:pPr>
        <w:numPr>
          <w:ilvl w:val="0"/>
          <w:numId w:val="24"/>
        </w:numPr>
        <w:ind w:right="-381"/>
        <w:jc w:val="both"/>
        <w:rPr>
          <w:sz w:val="22"/>
          <w:szCs w:val="22"/>
        </w:rPr>
      </w:pPr>
      <w:r w:rsidRPr="00BA3402">
        <w:rPr>
          <w:sz w:val="22"/>
          <w:szCs w:val="22"/>
        </w:rPr>
        <w:t>Умова існування потенціалу внутрішніх сил в механіці суцільних середовищ.</w:t>
      </w:r>
    </w:p>
    <w:p w14:paraId="59100FE4" w14:textId="77777777" w:rsidR="007573AC" w:rsidRPr="00BA3402" w:rsidRDefault="007573AC" w:rsidP="00665511">
      <w:pPr>
        <w:jc w:val="both"/>
        <w:rPr>
          <w:b/>
          <w:bCs/>
          <w:sz w:val="22"/>
          <w:szCs w:val="22"/>
        </w:rPr>
      </w:pPr>
    </w:p>
    <w:p w14:paraId="583E8C1F" w14:textId="77777777" w:rsidR="005E3B45" w:rsidRPr="00BA3402" w:rsidRDefault="003D014F" w:rsidP="00665511">
      <w:pPr>
        <w:jc w:val="both"/>
        <w:rPr>
          <w:b/>
          <w:bCs/>
          <w:sz w:val="22"/>
          <w:szCs w:val="22"/>
          <w:lang w:val="ru-RU"/>
        </w:rPr>
      </w:pPr>
      <w:r w:rsidRPr="00BA3402">
        <w:rPr>
          <w:b/>
          <w:bCs/>
          <w:sz w:val="22"/>
          <w:szCs w:val="22"/>
        </w:rPr>
        <w:t xml:space="preserve">Некласичні математичні моделі механіки </w:t>
      </w:r>
      <w:proofErr w:type="spellStart"/>
      <w:r w:rsidRPr="00BA3402">
        <w:rPr>
          <w:b/>
          <w:bCs/>
          <w:sz w:val="22"/>
          <w:szCs w:val="22"/>
        </w:rPr>
        <w:t>деформівного</w:t>
      </w:r>
      <w:proofErr w:type="spellEnd"/>
      <w:r w:rsidRPr="00BA3402">
        <w:rPr>
          <w:b/>
          <w:bCs/>
          <w:sz w:val="22"/>
          <w:szCs w:val="22"/>
        </w:rPr>
        <w:t xml:space="preserve"> твердого тіла </w:t>
      </w:r>
    </w:p>
    <w:p w14:paraId="7292697C" w14:textId="77777777" w:rsidR="003D014F" w:rsidRPr="00BA3402" w:rsidRDefault="003D014F" w:rsidP="00665511">
      <w:pPr>
        <w:numPr>
          <w:ilvl w:val="0"/>
          <w:numId w:val="25"/>
        </w:numPr>
        <w:jc w:val="both"/>
        <w:rPr>
          <w:sz w:val="22"/>
          <w:szCs w:val="22"/>
        </w:rPr>
      </w:pPr>
      <w:proofErr w:type="spellStart"/>
      <w:r w:rsidRPr="00BA3402">
        <w:rPr>
          <w:sz w:val="22"/>
          <w:szCs w:val="22"/>
        </w:rPr>
        <w:t>Коріолісова</w:t>
      </w:r>
      <w:proofErr w:type="spellEnd"/>
      <w:r w:rsidRPr="00BA3402">
        <w:rPr>
          <w:sz w:val="22"/>
          <w:szCs w:val="22"/>
        </w:rPr>
        <w:t xml:space="preserve"> дисперсія плоских гармонічних біжучих хвиль в необмеженому пружному середовищі, яке рівномірно обертається. Поширення хвиль в напрямку осі обертання.</w:t>
      </w:r>
    </w:p>
    <w:p w14:paraId="75E5AD49" w14:textId="77777777" w:rsidR="003D014F" w:rsidRPr="00BA3402" w:rsidRDefault="003D014F" w:rsidP="00665511">
      <w:pPr>
        <w:numPr>
          <w:ilvl w:val="0"/>
          <w:numId w:val="25"/>
        </w:numPr>
        <w:jc w:val="both"/>
        <w:rPr>
          <w:sz w:val="22"/>
          <w:szCs w:val="22"/>
        </w:rPr>
      </w:pPr>
      <w:proofErr w:type="spellStart"/>
      <w:r w:rsidRPr="00BA3402">
        <w:rPr>
          <w:sz w:val="22"/>
          <w:szCs w:val="22"/>
        </w:rPr>
        <w:t>Коріолісова</w:t>
      </w:r>
      <w:proofErr w:type="spellEnd"/>
      <w:r w:rsidRPr="00BA3402">
        <w:rPr>
          <w:sz w:val="22"/>
          <w:szCs w:val="22"/>
        </w:rPr>
        <w:t xml:space="preserve"> дисперсія плоских гармонічних біжучих хвиль в необмеженому пружному середовищі, яке рівномірно обертається. Поширення хвиль перпендикулярно до осі обертання.</w:t>
      </w:r>
    </w:p>
    <w:p w14:paraId="0735B173" w14:textId="77777777" w:rsidR="00E8256D" w:rsidRPr="00BA3402" w:rsidRDefault="00E8256D" w:rsidP="00665511">
      <w:pPr>
        <w:tabs>
          <w:tab w:val="left" w:pos="540"/>
        </w:tabs>
        <w:ind w:left="180"/>
        <w:jc w:val="both"/>
        <w:rPr>
          <w:sz w:val="22"/>
          <w:szCs w:val="22"/>
        </w:rPr>
      </w:pPr>
    </w:p>
    <w:p w14:paraId="31E539DB" w14:textId="77777777" w:rsidR="003D014F" w:rsidRPr="00BA3402" w:rsidRDefault="003D014F" w:rsidP="00665511">
      <w:pPr>
        <w:jc w:val="both"/>
        <w:rPr>
          <w:b/>
          <w:bCs/>
          <w:color w:val="000000"/>
          <w:sz w:val="22"/>
          <w:szCs w:val="22"/>
        </w:rPr>
      </w:pPr>
      <w:r w:rsidRPr="00BA3402">
        <w:rPr>
          <w:b/>
          <w:bCs/>
          <w:color w:val="000000"/>
          <w:sz w:val="22"/>
          <w:szCs w:val="22"/>
        </w:rPr>
        <w:t>Варіаційні методи в обчислювальній механіці</w:t>
      </w:r>
    </w:p>
    <w:p w14:paraId="41E95F6C" w14:textId="77777777" w:rsidR="003D014F" w:rsidRPr="00BA3402" w:rsidRDefault="003D014F" w:rsidP="00665511">
      <w:pPr>
        <w:numPr>
          <w:ilvl w:val="0"/>
          <w:numId w:val="30"/>
        </w:numPr>
        <w:tabs>
          <w:tab w:val="clear" w:pos="961"/>
          <w:tab w:val="num" w:pos="720"/>
          <w:tab w:val="left" w:pos="4308"/>
        </w:tabs>
        <w:ind w:right="-381" w:hanging="584"/>
        <w:jc w:val="both"/>
        <w:rPr>
          <w:color w:val="000000"/>
          <w:sz w:val="22"/>
          <w:szCs w:val="22"/>
          <w:lang w:val="ru-RU"/>
        </w:rPr>
      </w:pPr>
      <w:r w:rsidRPr="00BA3402">
        <w:rPr>
          <w:color w:val="000000"/>
          <w:sz w:val="22"/>
          <w:szCs w:val="22"/>
        </w:rPr>
        <w:t>Вар</w:t>
      </w:r>
      <w:r w:rsidR="00491DDB" w:rsidRPr="00BA3402">
        <w:rPr>
          <w:color w:val="000000"/>
          <w:sz w:val="22"/>
          <w:szCs w:val="22"/>
        </w:rPr>
        <w:t xml:space="preserve">іаційний метод Релея і </w:t>
      </w:r>
      <w:proofErr w:type="spellStart"/>
      <w:r w:rsidR="00491DDB" w:rsidRPr="00BA3402">
        <w:rPr>
          <w:color w:val="000000"/>
          <w:sz w:val="22"/>
          <w:szCs w:val="22"/>
        </w:rPr>
        <w:t>Трефця</w:t>
      </w:r>
      <w:proofErr w:type="spellEnd"/>
      <w:r w:rsidR="00491DDB" w:rsidRPr="00BA3402">
        <w:rPr>
          <w:color w:val="000000"/>
          <w:sz w:val="22"/>
          <w:szCs w:val="22"/>
        </w:rPr>
        <w:t xml:space="preserve">. </w:t>
      </w:r>
    </w:p>
    <w:p w14:paraId="30FE9C69" w14:textId="77777777" w:rsidR="003D014F" w:rsidRPr="00BA3402" w:rsidRDefault="003D014F" w:rsidP="00665511">
      <w:pPr>
        <w:numPr>
          <w:ilvl w:val="0"/>
          <w:numId w:val="30"/>
        </w:numPr>
        <w:tabs>
          <w:tab w:val="clear" w:pos="961"/>
          <w:tab w:val="num" w:pos="720"/>
        </w:tabs>
        <w:ind w:right="-381" w:hanging="584"/>
        <w:jc w:val="both"/>
        <w:rPr>
          <w:color w:val="000000"/>
          <w:sz w:val="22"/>
          <w:szCs w:val="22"/>
        </w:rPr>
      </w:pPr>
      <w:r w:rsidRPr="00BA3402">
        <w:rPr>
          <w:color w:val="000000"/>
          <w:sz w:val="22"/>
          <w:szCs w:val="22"/>
        </w:rPr>
        <w:t>Загальна схема методу скінченого елемента.</w:t>
      </w:r>
    </w:p>
    <w:p w14:paraId="32C32A62" w14:textId="77777777" w:rsidR="003D014F" w:rsidRPr="00BA3402" w:rsidRDefault="003D014F" w:rsidP="00665511">
      <w:pPr>
        <w:numPr>
          <w:ilvl w:val="0"/>
          <w:numId w:val="30"/>
        </w:numPr>
        <w:tabs>
          <w:tab w:val="clear" w:pos="961"/>
          <w:tab w:val="num" w:pos="720"/>
        </w:tabs>
        <w:ind w:right="-381" w:hanging="584"/>
        <w:jc w:val="both"/>
        <w:rPr>
          <w:color w:val="000000"/>
          <w:sz w:val="22"/>
          <w:szCs w:val="22"/>
        </w:rPr>
      </w:pPr>
      <w:r w:rsidRPr="00BA3402">
        <w:rPr>
          <w:color w:val="000000"/>
          <w:sz w:val="22"/>
          <w:szCs w:val="22"/>
        </w:rPr>
        <w:t xml:space="preserve">Загальна схема варіаційного методу </w:t>
      </w:r>
      <w:proofErr w:type="spellStart"/>
      <w:r w:rsidRPr="00BA3402">
        <w:rPr>
          <w:color w:val="000000"/>
          <w:sz w:val="22"/>
          <w:szCs w:val="22"/>
        </w:rPr>
        <w:t>Канторовича</w:t>
      </w:r>
      <w:proofErr w:type="spellEnd"/>
      <w:r w:rsidRPr="00BA3402">
        <w:rPr>
          <w:color w:val="000000"/>
          <w:sz w:val="22"/>
          <w:szCs w:val="22"/>
        </w:rPr>
        <w:t>.</w:t>
      </w:r>
    </w:p>
    <w:p w14:paraId="043DBAF6" w14:textId="77777777" w:rsidR="007573AC" w:rsidRPr="00BA3402" w:rsidRDefault="007573AC" w:rsidP="00665511">
      <w:pPr>
        <w:jc w:val="both"/>
        <w:rPr>
          <w:b/>
          <w:bCs/>
          <w:sz w:val="22"/>
          <w:szCs w:val="22"/>
        </w:rPr>
      </w:pPr>
    </w:p>
    <w:p w14:paraId="4F3A1C2C" w14:textId="77777777" w:rsidR="003D014F" w:rsidRPr="00BA3402" w:rsidRDefault="003D014F" w:rsidP="00665511">
      <w:pPr>
        <w:jc w:val="both"/>
        <w:rPr>
          <w:b/>
          <w:bCs/>
          <w:sz w:val="22"/>
          <w:szCs w:val="22"/>
        </w:rPr>
      </w:pPr>
      <w:r w:rsidRPr="00BA3402">
        <w:rPr>
          <w:b/>
          <w:bCs/>
          <w:sz w:val="22"/>
          <w:szCs w:val="22"/>
        </w:rPr>
        <w:t>Спеціалізовані системи комп’ютерного моделювання в механіці</w:t>
      </w:r>
      <w:r w:rsidRPr="00BA3402">
        <w:rPr>
          <w:b/>
          <w:bCs/>
          <w:sz w:val="22"/>
          <w:szCs w:val="22"/>
        </w:rPr>
        <w:tab/>
      </w:r>
    </w:p>
    <w:p w14:paraId="0357B5A8" w14:textId="77777777" w:rsidR="003D014F" w:rsidRPr="00BA3402" w:rsidRDefault="003D014F" w:rsidP="00665511">
      <w:pPr>
        <w:numPr>
          <w:ilvl w:val="4"/>
          <w:numId w:val="12"/>
        </w:numPr>
        <w:ind w:hanging="266"/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Поняття </w:t>
      </w:r>
      <w:proofErr w:type="spellStart"/>
      <w:r w:rsidRPr="00BA3402">
        <w:rPr>
          <w:sz w:val="22"/>
          <w:szCs w:val="22"/>
        </w:rPr>
        <w:t>фракталу</w:t>
      </w:r>
      <w:proofErr w:type="spellEnd"/>
      <w:r w:rsidRPr="00BA3402">
        <w:rPr>
          <w:sz w:val="22"/>
          <w:szCs w:val="22"/>
        </w:rPr>
        <w:t xml:space="preserve"> та </w:t>
      </w:r>
      <w:proofErr w:type="spellStart"/>
      <w:r w:rsidRPr="00BA3402">
        <w:rPr>
          <w:sz w:val="22"/>
          <w:szCs w:val="22"/>
        </w:rPr>
        <w:t>мультифракталу</w:t>
      </w:r>
      <w:proofErr w:type="spellEnd"/>
      <w:r w:rsidRPr="00BA3402">
        <w:rPr>
          <w:sz w:val="22"/>
          <w:szCs w:val="22"/>
        </w:rPr>
        <w:t xml:space="preserve">. Спектр </w:t>
      </w:r>
      <w:proofErr w:type="spellStart"/>
      <w:r w:rsidRPr="00BA3402">
        <w:rPr>
          <w:sz w:val="22"/>
          <w:szCs w:val="22"/>
        </w:rPr>
        <w:t>сингулярностей</w:t>
      </w:r>
      <w:proofErr w:type="spellEnd"/>
      <w:r w:rsidRPr="00BA3402">
        <w:rPr>
          <w:sz w:val="22"/>
          <w:szCs w:val="22"/>
        </w:rPr>
        <w:t xml:space="preserve"> </w:t>
      </w:r>
      <w:proofErr w:type="spellStart"/>
      <w:r w:rsidRPr="00BA3402">
        <w:rPr>
          <w:sz w:val="22"/>
          <w:szCs w:val="22"/>
        </w:rPr>
        <w:t>мультифракталу</w:t>
      </w:r>
      <w:proofErr w:type="spellEnd"/>
      <w:r w:rsidRPr="00BA3402">
        <w:rPr>
          <w:sz w:val="22"/>
          <w:szCs w:val="22"/>
        </w:rPr>
        <w:t xml:space="preserve">. </w:t>
      </w:r>
    </w:p>
    <w:p w14:paraId="56E09033" w14:textId="77777777" w:rsidR="003D014F" w:rsidRPr="00BA3402" w:rsidRDefault="003D014F" w:rsidP="00665511">
      <w:pPr>
        <w:numPr>
          <w:ilvl w:val="4"/>
          <w:numId w:val="12"/>
        </w:numPr>
        <w:ind w:hanging="266"/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Метод </w:t>
      </w:r>
      <w:proofErr w:type="spellStart"/>
      <w:r w:rsidRPr="00BA3402">
        <w:rPr>
          <w:sz w:val="22"/>
          <w:szCs w:val="22"/>
        </w:rPr>
        <w:t>безтрендового</w:t>
      </w:r>
      <w:proofErr w:type="spellEnd"/>
      <w:r w:rsidRPr="00BA3402">
        <w:rPr>
          <w:sz w:val="22"/>
          <w:szCs w:val="22"/>
        </w:rPr>
        <w:t xml:space="preserve"> флуктуаційного аналізу як інструмент дослідження </w:t>
      </w:r>
      <w:proofErr w:type="spellStart"/>
      <w:r w:rsidRPr="00BA3402">
        <w:rPr>
          <w:sz w:val="22"/>
          <w:szCs w:val="22"/>
        </w:rPr>
        <w:t>фрактальної</w:t>
      </w:r>
      <w:proofErr w:type="spellEnd"/>
      <w:r w:rsidRPr="00BA3402">
        <w:rPr>
          <w:sz w:val="22"/>
          <w:szCs w:val="22"/>
        </w:rPr>
        <w:t xml:space="preserve"> структури складних сигналів.</w:t>
      </w:r>
    </w:p>
    <w:p w14:paraId="0008C7C7" w14:textId="77777777" w:rsidR="003D014F" w:rsidRPr="00BA3402" w:rsidRDefault="003D014F" w:rsidP="00665511">
      <w:pPr>
        <w:jc w:val="both"/>
        <w:rPr>
          <w:sz w:val="22"/>
          <w:szCs w:val="22"/>
        </w:rPr>
      </w:pPr>
    </w:p>
    <w:p w14:paraId="6BE4C933" w14:textId="77777777" w:rsidR="003D014F" w:rsidRPr="00BA3402" w:rsidRDefault="003D014F" w:rsidP="0006556C">
      <w:pPr>
        <w:jc w:val="both"/>
        <w:rPr>
          <w:b/>
          <w:bCs/>
          <w:color w:val="000000"/>
          <w:sz w:val="22"/>
          <w:szCs w:val="22"/>
        </w:rPr>
      </w:pPr>
      <w:r w:rsidRPr="00BA3402">
        <w:rPr>
          <w:b/>
          <w:bCs/>
          <w:sz w:val="22"/>
          <w:szCs w:val="22"/>
        </w:rPr>
        <w:t>Комп'ютерне моделювання в сучасній континуальній механіці</w:t>
      </w:r>
    </w:p>
    <w:p w14:paraId="4307944D" w14:textId="77777777" w:rsidR="00FD3DD7" w:rsidRPr="00BA3402" w:rsidRDefault="00FD3DD7" w:rsidP="0006556C">
      <w:pPr>
        <w:numPr>
          <w:ilvl w:val="0"/>
          <w:numId w:val="19"/>
        </w:numPr>
        <w:shd w:val="clear" w:color="auto" w:fill="FFFFFF"/>
        <w:ind w:left="0" w:firstLine="360"/>
        <w:jc w:val="both"/>
        <w:rPr>
          <w:color w:val="000000"/>
          <w:sz w:val="22"/>
          <w:szCs w:val="22"/>
        </w:rPr>
      </w:pPr>
      <w:r w:rsidRPr="00BA3402">
        <w:rPr>
          <w:color w:val="000000"/>
          <w:sz w:val="22"/>
          <w:szCs w:val="22"/>
        </w:rPr>
        <w:t>Метод модальної декомпозиції в задачах коливань континуальних систем.</w:t>
      </w:r>
    </w:p>
    <w:p w14:paraId="14D12F4F" w14:textId="77777777" w:rsidR="00FD3DD7" w:rsidRPr="00BA3402" w:rsidRDefault="00FD3DD7" w:rsidP="0006556C">
      <w:pPr>
        <w:numPr>
          <w:ilvl w:val="0"/>
          <w:numId w:val="19"/>
        </w:numPr>
        <w:shd w:val="clear" w:color="auto" w:fill="FFFFFF"/>
        <w:ind w:left="0" w:firstLine="360"/>
        <w:jc w:val="both"/>
        <w:rPr>
          <w:color w:val="000000"/>
          <w:sz w:val="22"/>
          <w:szCs w:val="22"/>
        </w:rPr>
      </w:pPr>
      <w:r w:rsidRPr="00BA3402">
        <w:rPr>
          <w:color w:val="000000"/>
          <w:sz w:val="22"/>
          <w:szCs w:val="22"/>
        </w:rPr>
        <w:t xml:space="preserve">Модельне рівняння </w:t>
      </w:r>
      <w:proofErr w:type="spellStart"/>
      <w:r w:rsidRPr="00BA3402">
        <w:rPr>
          <w:color w:val="000000"/>
          <w:sz w:val="22"/>
          <w:szCs w:val="22"/>
        </w:rPr>
        <w:t>Бюргерса</w:t>
      </w:r>
      <w:proofErr w:type="spellEnd"/>
      <w:r w:rsidRPr="00BA3402">
        <w:rPr>
          <w:color w:val="000000"/>
          <w:sz w:val="22"/>
          <w:szCs w:val="22"/>
        </w:rPr>
        <w:t xml:space="preserve"> (нев’язкі і в1язкі течії).</w:t>
      </w:r>
    </w:p>
    <w:p w14:paraId="38109B4D" w14:textId="77777777" w:rsidR="00FD3DD7" w:rsidRPr="00BA3402" w:rsidRDefault="00FD3DD7" w:rsidP="0006556C">
      <w:pPr>
        <w:numPr>
          <w:ilvl w:val="0"/>
          <w:numId w:val="19"/>
        </w:numPr>
        <w:shd w:val="clear" w:color="auto" w:fill="FFFFFF"/>
        <w:ind w:left="0" w:firstLine="360"/>
        <w:jc w:val="both"/>
        <w:rPr>
          <w:color w:val="000000"/>
          <w:sz w:val="22"/>
          <w:szCs w:val="22"/>
        </w:rPr>
      </w:pPr>
      <w:r w:rsidRPr="00BA3402">
        <w:rPr>
          <w:color w:val="000000"/>
          <w:sz w:val="22"/>
          <w:szCs w:val="22"/>
        </w:rPr>
        <w:t>Динамічні системи на прикладі задачі «хижак - жертва».</w:t>
      </w:r>
    </w:p>
    <w:p w14:paraId="7022BC40" w14:textId="77777777" w:rsidR="0082323B" w:rsidRPr="00BA3402" w:rsidRDefault="0082323B" w:rsidP="0006556C">
      <w:pPr>
        <w:jc w:val="both"/>
        <w:rPr>
          <w:b/>
          <w:bCs/>
          <w:sz w:val="22"/>
          <w:szCs w:val="22"/>
        </w:rPr>
      </w:pPr>
    </w:p>
    <w:p w14:paraId="7F9CD6F0" w14:textId="77777777" w:rsidR="009D2B2A" w:rsidRPr="00BA3402" w:rsidRDefault="00E71AE0" w:rsidP="009D2B2A">
      <w:pPr>
        <w:jc w:val="both"/>
        <w:rPr>
          <w:b/>
          <w:bCs/>
          <w:sz w:val="22"/>
          <w:szCs w:val="22"/>
        </w:rPr>
      </w:pPr>
      <w:proofErr w:type="spellStart"/>
      <w:proofErr w:type="gramStart"/>
      <w:r w:rsidRPr="00BA3402">
        <w:rPr>
          <w:b/>
          <w:bCs/>
          <w:sz w:val="22"/>
          <w:szCs w:val="22"/>
          <w:lang w:val="ru-RU"/>
        </w:rPr>
        <w:t>Досл</w:t>
      </w:r>
      <w:proofErr w:type="gramEnd"/>
      <w:r w:rsidRPr="00BA3402">
        <w:rPr>
          <w:b/>
          <w:bCs/>
          <w:sz w:val="22"/>
          <w:szCs w:val="22"/>
        </w:rPr>
        <w:t>ідження</w:t>
      </w:r>
      <w:proofErr w:type="spellEnd"/>
      <w:r w:rsidRPr="00BA3402">
        <w:rPr>
          <w:b/>
          <w:bCs/>
          <w:sz w:val="22"/>
          <w:szCs w:val="22"/>
        </w:rPr>
        <w:t xml:space="preserve"> операцій</w:t>
      </w:r>
    </w:p>
    <w:p w14:paraId="3EEEA069" w14:textId="77777777" w:rsidR="009D2B2A" w:rsidRPr="00BA3402" w:rsidRDefault="009D2B2A" w:rsidP="009D2B2A">
      <w:pPr>
        <w:ind w:firstLine="720"/>
        <w:jc w:val="both"/>
        <w:rPr>
          <w:color w:val="000000"/>
          <w:sz w:val="22"/>
          <w:szCs w:val="22"/>
        </w:rPr>
      </w:pPr>
      <w:r w:rsidRPr="00BA3402">
        <w:rPr>
          <w:color w:val="000000"/>
          <w:sz w:val="22"/>
          <w:szCs w:val="22"/>
        </w:rPr>
        <w:t>1. Симплекс-метод. Критерій оптимальності.</w:t>
      </w:r>
    </w:p>
    <w:p w14:paraId="1C92A582" w14:textId="77777777" w:rsidR="008C1D90" w:rsidRDefault="009D2B2A" w:rsidP="008C1D90">
      <w:pPr>
        <w:ind w:left="720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 xml:space="preserve">2. </w:t>
      </w:r>
      <w:r w:rsidR="008C1D90">
        <w:rPr>
          <w:sz w:val="22"/>
          <w:szCs w:val="22"/>
        </w:rPr>
        <w:t>Постановка транспортної задачі лінійного програмування. Властивості транспортної задачі. Алгоритм методу потенціалів.</w:t>
      </w:r>
    </w:p>
    <w:p w14:paraId="638CB349" w14:textId="13BB8965" w:rsidR="009D2B2A" w:rsidRPr="00BA3402" w:rsidRDefault="009D2B2A" w:rsidP="009D2B2A">
      <w:pPr>
        <w:ind w:firstLine="720"/>
        <w:rPr>
          <w:color w:val="000000"/>
          <w:sz w:val="22"/>
          <w:szCs w:val="22"/>
        </w:rPr>
      </w:pPr>
    </w:p>
    <w:p w14:paraId="27C6DAE0" w14:textId="77777777" w:rsidR="009D2B2A" w:rsidRPr="00BA3402" w:rsidRDefault="009D2B2A" w:rsidP="0006556C">
      <w:pPr>
        <w:jc w:val="both"/>
        <w:rPr>
          <w:b/>
          <w:bCs/>
          <w:sz w:val="22"/>
          <w:szCs w:val="22"/>
        </w:rPr>
      </w:pPr>
    </w:p>
    <w:p w14:paraId="12C797AC" w14:textId="77777777" w:rsidR="00E71AE0" w:rsidRPr="00BA3402" w:rsidRDefault="00E71AE0" w:rsidP="0006556C">
      <w:pPr>
        <w:jc w:val="both"/>
        <w:rPr>
          <w:b/>
          <w:bCs/>
          <w:sz w:val="22"/>
          <w:szCs w:val="22"/>
          <w:lang w:val="ru-RU"/>
        </w:rPr>
      </w:pPr>
      <w:proofErr w:type="spellStart"/>
      <w:r w:rsidRPr="00BA3402">
        <w:rPr>
          <w:b/>
          <w:bCs/>
          <w:sz w:val="22"/>
          <w:szCs w:val="22"/>
        </w:rPr>
        <w:t>Комп</w:t>
      </w:r>
      <w:proofErr w:type="spellEnd"/>
      <w:r w:rsidRPr="00BA3402">
        <w:rPr>
          <w:b/>
          <w:bCs/>
          <w:sz w:val="22"/>
          <w:szCs w:val="22"/>
          <w:lang w:val="ru-RU"/>
        </w:rPr>
        <w:t>’</w:t>
      </w:r>
      <w:proofErr w:type="spellStart"/>
      <w:r w:rsidRPr="00BA3402">
        <w:rPr>
          <w:b/>
          <w:bCs/>
          <w:sz w:val="22"/>
          <w:szCs w:val="22"/>
          <w:lang w:val="ru-RU"/>
        </w:rPr>
        <w:t>ютерна</w:t>
      </w:r>
      <w:proofErr w:type="spellEnd"/>
      <w:r w:rsidRPr="00BA3402">
        <w:rPr>
          <w:b/>
          <w:bCs/>
          <w:sz w:val="22"/>
          <w:szCs w:val="22"/>
          <w:lang w:val="ru-RU"/>
        </w:rPr>
        <w:t xml:space="preserve"> статистика</w:t>
      </w:r>
    </w:p>
    <w:p w14:paraId="469FC1B5" w14:textId="77777777" w:rsidR="00461BE9" w:rsidRDefault="00461BE9" w:rsidP="00461BE9">
      <w:pPr>
        <w:numPr>
          <w:ilvl w:val="0"/>
          <w:numId w:val="43"/>
        </w:numPr>
        <w:tabs>
          <w:tab w:val="left" w:pos="540"/>
        </w:tabs>
        <w:ind w:right="-24"/>
        <w:jc w:val="both"/>
        <w:rPr>
          <w:sz w:val="22"/>
          <w:szCs w:val="22"/>
        </w:rPr>
      </w:pPr>
      <w:r>
        <w:rPr>
          <w:sz w:val="22"/>
          <w:szCs w:val="22"/>
        </w:rPr>
        <w:t>Що таке частота події?</w:t>
      </w:r>
    </w:p>
    <w:p w14:paraId="79D70A00" w14:textId="77777777" w:rsidR="00461BE9" w:rsidRDefault="00461BE9" w:rsidP="00461BE9">
      <w:pPr>
        <w:numPr>
          <w:ilvl w:val="0"/>
          <w:numId w:val="43"/>
        </w:numPr>
        <w:tabs>
          <w:tab w:val="left" w:pos="540"/>
        </w:tabs>
        <w:ind w:right="-24"/>
        <w:jc w:val="both"/>
        <w:rPr>
          <w:sz w:val="22"/>
          <w:szCs w:val="22"/>
        </w:rPr>
      </w:pPr>
      <w:r>
        <w:rPr>
          <w:sz w:val="22"/>
          <w:szCs w:val="22"/>
        </w:rPr>
        <w:t>Як визначається ймовірність події?</w:t>
      </w:r>
    </w:p>
    <w:p w14:paraId="49A7AC9E" w14:textId="77777777" w:rsidR="00461BE9" w:rsidRDefault="00461BE9" w:rsidP="00461BE9">
      <w:pPr>
        <w:numPr>
          <w:ilvl w:val="0"/>
          <w:numId w:val="43"/>
        </w:numPr>
        <w:tabs>
          <w:tab w:val="left" w:pos="540"/>
        </w:tabs>
        <w:ind w:right="-24"/>
        <w:jc w:val="both"/>
        <w:rPr>
          <w:sz w:val="22"/>
          <w:szCs w:val="22"/>
        </w:rPr>
      </w:pPr>
      <w:r>
        <w:rPr>
          <w:sz w:val="22"/>
          <w:szCs w:val="22"/>
        </w:rPr>
        <w:t>Що таке випадкова величина?</w:t>
      </w:r>
    </w:p>
    <w:p w14:paraId="40960496" w14:textId="77777777" w:rsidR="00461BE9" w:rsidRDefault="00461BE9" w:rsidP="00461BE9">
      <w:pPr>
        <w:numPr>
          <w:ilvl w:val="0"/>
          <w:numId w:val="43"/>
        </w:numPr>
        <w:tabs>
          <w:tab w:val="left" w:pos="540"/>
        </w:tabs>
        <w:ind w:right="-24"/>
        <w:jc w:val="both"/>
        <w:rPr>
          <w:sz w:val="22"/>
          <w:szCs w:val="22"/>
        </w:rPr>
      </w:pPr>
      <w:r>
        <w:rPr>
          <w:sz w:val="22"/>
          <w:szCs w:val="22"/>
        </w:rPr>
        <w:t>Закони розподілу випадкової величини.</w:t>
      </w:r>
    </w:p>
    <w:p w14:paraId="563ACA81" w14:textId="77777777" w:rsidR="00461BE9" w:rsidRDefault="00461BE9" w:rsidP="00461BE9">
      <w:pPr>
        <w:numPr>
          <w:ilvl w:val="0"/>
          <w:numId w:val="43"/>
        </w:numPr>
        <w:tabs>
          <w:tab w:val="left" w:pos="540"/>
        </w:tabs>
        <w:ind w:right="-24"/>
        <w:jc w:val="both"/>
        <w:rPr>
          <w:sz w:val="22"/>
          <w:szCs w:val="22"/>
        </w:rPr>
      </w:pPr>
      <w:r>
        <w:rPr>
          <w:sz w:val="22"/>
          <w:szCs w:val="22"/>
        </w:rPr>
        <w:t>Початкові і центральні моменти випадкової величини.</w:t>
      </w:r>
    </w:p>
    <w:p w14:paraId="287792CD" w14:textId="77777777" w:rsidR="00461BE9" w:rsidRDefault="00461BE9" w:rsidP="00461BE9">
      <w:pPr>
        <w:numPr>
          <w:ilvl w:val="0"/>
          <w:numId w:val="43"/>
        </w:numPr>
        <w:tabs>
          <w:tab w:val="left" w:pos="540"/>
        </w:tabs>
        <w:ind w:right="-24"/>
        <w:jc w:val="both"/>
        <w:rPr>
          <w:sz w:val="22"/>
          <w:szCs w:val="22"/>
        </w:rPr>
      </w:pPr>
      <w:r>
        <w:rPr>
          <w:sz w:val="22"/>
          <w:szCs w:val="22"/>
        </w:rPr>
        <w:t>Фізичний смисл математичного очікування.</w:t>
      </w:r>
    </w:p>
    <w:p w14:paraId="0E479772" w14:textId="77777777" w:rsidR="00461BE9" w:rsidRDefault="00461BE9" w:rsidP="00461BE9">
      <w:pPr>
        <w:numPr>
          <w:ilvl w:val="0"/>
          <w:numId w:val="43"/>
        </w:numPr>
        <w:tabs>
          <w:tab w:val="left" w:pos="540"/>
        </w:tabs>
        <w:ind w:right="-24"/>
        <w:jc w:val="both"/>
        <w:rPr>
          <w:sz w:val="22"/>
          <w:szCs w:val="22"/>
        </w:rPr>
      </w:pPr>
      <w:r>
        <w:rPr>
          <w:sz w:val="22"/>
          <w:szCs w:val="22"/>
        </w:rPr>
        <w:t>Фізичний смисл дисперсії.</w:t>
      </w:r>
    </w:p>
    <w:p w14:paraId="6B89A323" w14:textId="77777777" w:rsidR="00461BE9" w:rsidRDefault="00461BE9" w:rsidP="00461BE9">
      <w:pPr>
        <w:numPr>
          <w:ilvl w:val="0"/>
          <w:numId w:val="43"/>
        </w:numPr>
        <w:tabs>
          <w:tab w:val="left" w:pos="540"/>
        </w:tabs>
        <w:ind w:right="-24"/>
        <w:jc w:val="both"/>
        <w:rPr>
          <w:sz w:val="22"/>
          <w:szCs w:val="22"/>
        </w:rPr>
      </w:pPr>
      <w:r>
        <w:rPr>
          <w:sz w:val="22"/>
          <w:szCs w:val="22"/>
        </w:rPr>
        <w:t>Які параметри визначають нормальний закон розподілу?</w:t>
      </w:r>
    </w:p>
    <w:p w14:paraId="1A4474CC" w14:textId="77777777" w:rsidR="00461BE9" w:rsidRDefault="00461BE9" w:rsidP="00461BE9">
      <w:pPr>
        <w:numPr>
          <w:ilvl w:val="0"/>
          <w:numId w:val="43"/>
        </w:numPr>
        <w:tabs>
          <w:tab w:val="left" w:pos="540"/>
        </w:tabs>
        <w:ind w:right="-24"/>
        <w:jc w:val="both"/>
        <w:rPr>
          <w:sz w:val="22"/>
          <w:szCs w:val="22"/>
        </w:rPr>
      </w:pPr>
      <w:r>
        <w:rPr>
          <w:sz w:val="22"/>
          <w:szCs w:val="22"/>
        </w:rPr>
        <w:t>Поняття кореляційного моменту.</w:t>
      </w:r>
    </w:p>
    <w:p w14:paraId="4F416BFB" w14:textId="77777777" w:rsidR="00461BE9" w:rsidRDefault="00461BE9" w:rsidP="00461BE9">
      <w:pPr>
        <w:numPr>
          <w:ilvl w:val="0"/>
          <w:numId w:val="43"/>
        </w:numPr>
        <w:tabs>
          <w:tab w:val="left" w:pos="540"/>
        </w:tabs>
        <w:ind w:right="-24"/>
        <w:jc w:val="both"/>
        <w:rPr>
          <w:sz w:val="22"/>
          <w:szCs w:val="22"/>
        </w:rPr>
      </w:pPr>
      <w:r>
        <w:rPr>
          <w:sz w:val="22"/>
          <w:szCs w:val="22"/>
        </w:rPr>
        <w:t>Визначення коефіцієнта кореляції.</w:t>
      </w:r>
    </w:p>
    <w:p w14:paraId="1BD86D07" w14:textId="77777777" w:rsidR="00461BE9" w:rsidRDefault="00461BE9" w:rsidP="00461BE9">
      <w:pPr>
        <w:numPr>
          <w:ilvl w:val="0"/>
          <w:numId w:val="43"/>
        </w:numPr>
        <w:tabs>
          <w:tab w:val="left" w:pos="540"/>
        </w:tabs>
        <w:ind w:right="-24"/>
        <w:jc w:val="both"/>
        <w:rPr>
          <w:sz w:val="22"/>
          <w:szCs w:val="22"/>
        </w:rPr>
      </w:pPr>
      <w:r>
        <w:rPr>
          <w:sz w:val="22"/>
          <w:szCs w:val="22"/>
        </w:rPr>
        <w:t>Визначення випадкової функції.</w:t>
      </w:r>
    </w:p>
    <w:p w14:paraId="58DB6E26" w14:textId="77777777" w:rsidR="00461BE9" w:rsidRDefault="00461BE9" w:rsidP="00461BE9">
      <w:pPr>
        <w:numPr>
          <w:ilvl w:val="0"/>
          <w:numId w:val="43"/>
        </w:numPr>
        <w:tabs>
          <w:tab w:val="left" w:pos="540"/>
        </w:tabs>
        <w:ind w:right="-24"/>
        <w:jc w:val="both"/>
        <w:rPr>
          <w:sz w:val="22"/>
          <w:szCs w:val="22"/>
        </w:rPr>
      </w:pPr>
      <w:r>
        <w:rPr>
          <w:sz w:val="22"/>
          <w:szCs w:val="22"/>
        </w:rPr>
        <w:t>Стаціонарна випадкова функція.</w:t>
      </w:r>
    </w:p>
    <w:p w14:paraId="5B2C16AB" w14:textId="77777777" w:rsidR="00C9779F" w:rsidRPr="00BA3402" w:rsidRDefault="00C9779F" w:rsidP="0006556C">
      <w:pPr>
        <w:jc w:val="both"/>
        <w:rPr>
          <w:b/>
          <w:bCs/>
          <w:sz w:val="22"/>
          <w:szCs w:val="22"/>
        </w:rPr>
      </w:pPr>
    </w:p>
    <w:p w14:paraId="456E8872" w14:textId="77777777" w:rsidR="00FD3DD7" w:rsidRPr="00BA3402" w:rsidRDefault="00FD3DD7" w:rsidP="00665511">
      <w:pPr>
        <w:jc w:val="both"/>
        <w:rPr>
          <w:b/>
          <w:bCs/>
          <w:color w:val="000000"/>
          <w:sz w:val="22"/>
          <w:szCs w:val="22"/>
        </w:rPr>
      </w:pPr>
    </w:p>
    <w:p w14:paraId="3C754D96" w14:textId="77777777" w:rsidR="003D014F" w:rsidRPr="00BA3402" w:rsidRDefault="003D014F" w:rsidP="00665511">
      <w:pPr>
        <w:jc w:val="both"/>
        <w:rPr>
          <w:b/>
          <w:bCs/>
          <w:color w:val="000000"/>
          <w:sz w:val="22"/>
          <w:szCs w:val="22"/>
          <w:u w:val="single"/>
        </w:rPr>
      </w:pPr>
      <w:bookmarkStart w:id="0" w:name="_Hlk227580342"/>
      <w:r w:rsidRPr="00BA3402">
        <w:rPr>
          <w:b/>
          <w:bCs/>
          <w:color w:val="000000"/>
          <w:sz w:val="22"/>
          <w:szCs w:val="22"/>
          <w:u w:val="single"/>
        </w:rPr>
        <w:t>Б. Студент має вміти доводити такі теореми</w:t>
      </w:r>
    </w:p>
    <w:bookmarkEnd w:id="0"/>
    <w:p w14:paraId="7B2E5AF7" w14:textId="77777777" w:rsidR="003D014F" w:rsidRPr="00BA3402" w:rsidRDefault="003D014F" w:rsidP="00665511">
      <w:pPr>
        <w:jc w:val="both"/>
        <w:rPr>
          <w:b/>
          <w:bCs/>
          <w:color w:val="000000"/>
          <w:sz w:val="22"/>
          <w:szCs w:val="22"/>
          <w:u w:val="single"/>
        </w:rPr>
      </w:pPr>
    </w:p>
    <w:p w14:paraId="3C64B004" w14:textId="77777777" w:rsidR="003D014F" w:rsidRPr="00BA3402" w:rsidRDefault="003D014F" w:rsidP="00665511">
      <w:pPr>
        <w:jc w:val="both"/>
        <w:rPr>
          <w:b/>
          <w:bCs/>
          <w:color w:val="000000"/>
          <w:sz w:val="22"/>
          <w:szCs w:val="22"/>
        </w:rPr>
      </w:pPr>
      <w:r w:rsidRPr="00BA3402">
        <w:rPr>
          <w:b/>
          <w:bCs/>
          <w:color w:val="000000"/>
          <w:sz w:val="22"/>
          <w:szCs w:val="22"/>
        </w:rPr>
        <w:t xml:space="preserve">Аналітична динаміка багатокомпонентних систем </w:t>
      </w:r>
    </w:p>
    <w:p w14:paraId="7DC14DB6" w14:textId="77777777" w:rsidR="003D014F" w:rsidRPr="00BA3402" w:rsidRDefault="003D014F" w:rsidP="00665511">
      <w:pPr>
        <w:numPr>
          <w:ilvl w:val="0"/>
          <w:numId w:val="34"/>
        </w:numPr>
        <w:ind w:right="-381"/>
        <w:jc w:val="both"/>
        <w:rPr>
          <w:color w:val="000000"/>
          <w:sz w:val="22"/>
          <w:szCs w:val="22"/>
        </w:rPr>
      </w:pPr>
      <w:r w:rsidRPr="00BA3402">
        <w:rPr>
          <w:color w:val="000000"/>
          <w:sz w:val="22"/>
          <w:szCs w:val="22"/>
        </w:rPr>
        <w:t>Формулювання граничних умов на поверхні розділу середовищ.</w:t>
      </w:r>
    </w:p>
    <w:p w14:paraId="7BCF2B29" w14:textId="77777777" w:rsidR="003D014F" w:rsidRPr="00BA3402" w:rsidRDefault="003D014F" w:rsidP="00665511">
      <w:pPr>
        <w:numPr>
          <w:ilvl w:val="0"/>
          <w:numId w:val="34"/>
        </w:numPr>
        <w:ind w:right="-381"/>
        <w:jc w:val="both"/>
        <w:rPr>
          <w:color w:val="000000"/>
          <w:sz w:val="22"/>
          <w:szCs w:val="22"/>
        </w:rPr>
      </w:pPr>
      <w:r w:rsidRPr="00BA3402">
        <w:rPr>
          <w:color w:val="000000"/>
          <w:sz w:val="22"/>
          <w:szCs w:val="22"/>
        </w:rPr>
        <w:t>Формулювання граничних умов на вільній поверхні середовища.</w:t>
      </w:r>
    </w:p>
    <w:p w14:paraId="55B7C166" w14:textId="77777777" w:rsidR="003D014F" w:rsidRPr="00BA3402" w:rsidRDefault="003D014F" w:rsidP="00665511">
      <w:pPr>
        <w:numPr>
          <w:ilvl w:val="0"/>
          <w:numId w:val="34"/>
        </w:numPr>
        <w:ind w:right="-381"/>
        <w:jc w:val="both"/>
        <w:rPr>
          <w:color w:val="000000"/>
          <w:sz w:val="22"/>
          <w:szCs w:val="22"/>
        </w:rPr>
      </w:pPr>
      <w:r w:rsidRPr="00BA3402">
        <w:rPr>
          <w:color w:val="000000"/>
          <w:sz w:val="22"/>
          <w:szCs w:val="22"/>
        </w:rPr>
        <w:t>Метод модальної декомпозиції для побудови дискретних моделей континуальних систем.</w:t>
      </w:r>
    </w:p>
    <w:p w14:paraId="0583497D" w14:textId="77777777" w:rsidR="0082323B" w:rsidRPr="00BA3402" w:rsidRDefault="0082323B" w:rsidP="00665511">
      <w:pPr>
        <w:jc w:val="both"/>
        <w:rPr>
          <w:b/>
          <w:bCs/>
          <w:color w:val="000000"/>
          <w:sz w:val="22"/>
          <w:szCs w:val="22"/>
        </w:rPr>
      </w:pPr>
    </w:p>
    <w:p w14:paraId="18A6F550" w14:textId="77777777" w:rsidR="003D014F" w:rsidRPr="00BA3402" w:rsidRDefault="003D014F" w:rsidP="00665511">
      <w:pPr>
        <w:jc w:val="both"/>
        <w:rPr>
          <w:b/>
          <w:bCs/>
          <w:color w:val="000000"/>
          <w:sz w:val="22"/>
          <w:szCs w:val="22"/>
        </w:rPr>
      </w:pPr>
      <w:r w:rsidRPr="00BA3402">
        <w:rPr>
          <w:b/>
          <w:bCs/>
          <w:color w:val="000000"/>
          <w:sz w:val="22"/>
          <w:szCs w:val="22"/>
        </w:rPr>
        <w:t>Варіаційні методи в обчислювальній механіці</w:t>
      </w:r>
    </w:p>
    <w:p w14:paraId="581DBAAE" w14:textId="77777777" w:rsidR="003D014F" w:rsidRPr="00BA3402" w:rsidRDefault="003D014F" w:rsidP="00665511">
      <w:pPr>
        <w:numPr>
          <w:ilvl w:val="0"/>
          <w:numId w:val="35"/>
        </w:numPr>
        <w:tabs>
          <w:tab w:val="left" w:pos="540"/>
        </w:tabs>
        <w:ind w:right="-381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 xml:space="preserve">Варіаційний метод </w:t>
      </w:r>
      <w:proofErr w:type="spellStart"/>
      <w:r w:rsidRPr="00BA3402">
        <w:rPr>
          <w:color w:val="000000"/>
          <w:sz w:val="22"/>
          <w:szCs w:val="22"/>
        </w:rPr>
        <w:t>Рітца</w:t>
      </w:r>
      <w:proofErr w:type="spellEnd"/>
      <w:r w:rsidRPr="00BA3402">
        <w:rPr>
          <w:color w:val="000000"/>
          <w:sz w:val="22"/>
          <w:szCs w:val="22"/>
        </w:rPr>
        <w:t xml:space="preserve">. </w:t>
      </w:r>
    </w:p>
    <w:p w14:paraId="078F7D08" w14:textId="77777777" w:rsidR="003D014F" w:rsidRPr="00BA3402" w:rsidRDefault="003D014F" w:rsidP="00665511">
      <w:pPr>
        <w:numPr>
          <w:ilvl w:val="0"/>
          <w:numId w:val="35"/>
        </w:numPr>
        <w:tabs>
          <w:tab w:val="left" w:pos="540"/>
        </w:tabs>
        <w:ind w:right="-381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>Варіаційний метод Гальоркіна.</w:t>
      </w:r>
    </w:p>
    <w:p w14:paraId="26BC4AE3" w14:textId="77777777" w:rsidR="003D014F" w:rsidRPr="00BA3402" w:rsidRDefault="003D014F" w:rsidP="00665511">
      <w:pPr>
        <w:numPr>
          <w:ilvl w:val="0"/>
          <w:numId w:val="35"/>
        </w:numPr>
        <w:tabs>
          <w:tab w:val="left" w:pos="540"/>
        </w:tabs>
        <w:ind w:right="-381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>Метод найменших квадратів, його недоліки.</w:t>
      </w:r>
    </w:p>
    <w:p w14:paraId="2091BC09" w14:textId="77777777" w:rsidR="0082323B" w:rsidRPr="00BA3402" w:rsidRDefault="0082323B" w:rsidP="00665511">
      <w:pPr>
        <w:jc w:val="both"/>
        <w:rPr>
          <w:b/>
          <w:bCs/>
          <w:sz w:val="22"/>
          <w:szCs w:val="22"/>
        </w:rPr>
      </w:pPr>
    </w:p>
    <w:p w14:paraId="11E76962" w14:textId="77777777" w:rsidR="0082323B" w:rsidRPr="00BA3402" w:rsidRDefault="0082323B" w:rsidP="00665511">
      <w:pPr>
        <w:jc w:val="both"/>
        <w:rPr>
          <w:b/>
          <w:bCs/>
          <w:sz w:val="22"/>
          <w:szCs w:val="22"/>
        </w:rPr>
      </w:pPr>
    </w:p>
    <w:p w14:paraId="75C28C58" w14:textId="77777777" w:rsidR="003D014F" w:rsidRPr="00BA3402" w:rsidRDefault="003D014F" w:rsidP="00665511">
      <w:pPr>
        <w:jc w:val="both"/>
        <w:rPr>
          <w:b/>
          <w:bCs/>
          <w:sz w:val="22"/>
          <w:szCs w:val="22"/>
        </w:rPr>
      </w:pPr>
      <w:r w:rsidRPr="00BA3402">
        <w:rPr>
          <w:b/>
          <w:bCs/>
          <w:sz w:val="22"/>
          <w:szCs w:val="22"/>
        </w:rPr>
        <w:t xml:space="preserve">Некласичні математичні моделі механіки </w:t>
      </w:r>
      <w:proofErr w:type="spellStart"/>
      <w:r w:rsidRPr="00BA3402">
        <w:rPr>
          <w:b/>
          <w:bCs/>
          <w:sz w:val="22"/>
          <w:szCs w:val="22"/>
        </w:rPr>
        <w:t>деформівного</w:t>
      </w:r>
      <w:proofErr w:type="spellEnd"/>
      <w:r w:rsidRPr="00BA3402">
        <w:rPr>
          <w:b/>
          <w:bCs/>
          <w:sz w:val="22"/>
          <w:szCs w:val="22"/>
        </w:rPr>
        <w:t xml:space="preserve"> твердого тіла </w:t>
      </w:r>
    </w:p>
    <w:p w14:paraId="438F1191" w14:textId="77777777" w:rsidR="003D014F" w:rsidRPr="00BA3402" w:rsidRDefault="003D014F" w:rsidP="00665511">
      <w:pPr>
        <w:numPr>
          <w:ilvl w:val="0"/>
          <w:numId w:val="2"/>
        </w:numPr>
        <w:ind w:hanging="264"/>
        <w:jc w:val="both"/>
        <w:rPr>
          <w:sz w:val="22"/>
          <w:szCs w:val="22"/>
        </w:rPr>
      </w:pPr>
      <w:r w:rsidRPr="00BA3402">
        <w:rPr>
          <w:sz w:val="22"/>
          <w:szCs w:val="22"/>
        </w:rPr>
        <w:t>Пояснити структуру рівнянь динаміки нелінійної теорії пружності при скінчених переміщеннях у просторі та нелінійних граничних умов.</w:t>
      </w:r>
    </w:p>
    <w:p w14:paraId="62A1BC6B" w14:textId="77777777" w:rsidR="003D014F" w:rsidRPr="00BA3402" w:rsidRDefault="003D014F" w:rsidP="00665511">
      <w:pPr>
        <w:numPr>
          <w:ilvl w:val="0"/>
          <w:numId w:val="2"/>
        </w:numPr>
        <w:ind w:hanging="264"/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Записати узагальнене векторне рівняння </w:t>
      </w:r>
      <w:proofErr w:type="spellStart"/>
      <w:r w:rsidRPr="00BA3402">
        <w:rPr>
          <w:sz w:val="22"/>
          <w:szCs w:val="22"/>
        </w:rPr>
        <w:t>Ламе</w:t>
      </w:r>
      <w:proofErr w:type="spellEnd"/>
      <w:r w:rsidRPr="00BA3402">
        <w:rPr>
          <w:sz w:val="22"/>
          <w:szCs w:val="22"/>
        </w:rPr>
        <w:t xml:space="preserve"> просторового руху пружного тіла в </w:t>
      </w:r>
      <w:proofErr w:type="spellStart"/>
      <w:r w:rsidRPr="00BA3402">
        <w:rPr>
          <w:sz w:val="22"/>
          <w:szCs w:val="22"/>
        </w:rPr>
        <w:t>неінерціальній</w:t>
      </w:r>
      <w:proofErr w:type="spellEnd"/>
      <w:r w:rsidRPr="00BA3402">
        <w:rPr>
          <w:sz w:val="22"/>
          <w:szCs w:val="22"/>
        </w:rPr>
        <w:t xml:space="preserve"> відносній системі відліку, пояснити структуру рівнянь динаміки просторового руху пружного тіла. </w:t>
      </w:r>
    </w:p>
    <w:p w14:paraId="71C63F6B" w14:textId="77777777" w:rsidR="003D014F" w:rsidRPr="00BA3402" w:rsidRDefault="003D014F" w:rsidP="00665511">
      <w:pPr>
        <w:numPr>
          <w:ilvl w:val="0"/>
          <w:numId w:val="2"/>
        </w:numPr>
        <w:ind w:hanging="264"/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Записати теорему про зміну моменту кількості руху пружного тіла у відносній системі відліку, </w:t>
      </w:r>
      <w:proofErr w:type="spellStart"/>
      <w:r w:rsidRPr="00BA3402">
        <w:rPr>
          <w:sz w:val="22"/>
          <w:szCs w:val="22"/>
        </w:rPr>
        <w:t>обгрунтувати</w:t>
      </w:r>
      <w:proofErr w:type="spellEnd"/>
      <w:r w:rsidRPr="00BA3402">
        <w:rPr>
          <w:sz w:val="22"/>
          <w:szCs w:val="22"/>
        </w:rPr>
        <w:t xml:space="preserve"> виведення векторного рівняння Ейлера просторового руху пружного тіла.  </w:t>
      </w:r>
    </w:p>
    <w:p w14:paraId="5D7BD0F3" w14:textId="77777777" w:rsidR="0082323B" w:rsidRPr="00BA3402" w:rsidRDefault="0082323B" w:rsidP="00665511">
      <w:pPr>
        <w:jc w:val="both"/>
        <w:rPr>
          <w:b/>
          <w:bCs/>
          <w:sz w:val="22"/>
          <w:szCs w:val="22"/>
        </w:rPr>
      </w:pPr>
    </w:p>
    <w:p w14:paraId="720BD576" w14:textId="77777777" w:rsidR="0082323B" w:rsidRPr="00BA3402" w:rsidRDefault="0082323B" w:rsidP="00665511">
      <w:pPr>
        <w:jc w:val="both"/>
        <w:rPr>
          <w:b/>
          <w:bCs/>
          <w:color w:val="000000"/>
          <w:sz w:val="22"/>
          <w:szCs w:val="22"/>
        </w:rPr>
      </w:pPr>
    </w:p>
    <w:p w14:paraId="4B09123E" w14:textId="77777777" w:rsidR="003D014F" w:rsidRPr="00BA3402" w:rsidRDefault="003D014F" w:rsidP="00665511">
      <w:pPr>
        <w:jc w:val="both"/>
        <w:rPr>
          <w:b/>
          <w:bCs/>
          <w:color w:val="000000"/>
          <w:sz w:val="22"/>
          <w:szCs w:val="22"/>
        </w:rPr>
      </w:pPr>
      <w:r w:rsidRPr="00BA3402">
        <w:rPr>
          <w:b/>
          <w:bCs/>
          <w:color w:val="000000"/>
          <w:sz w:val="22"/>
          <w:szCs w:val="22"/>
        </w:rPr>
        <w:t xml:space="preserve">Сучасні методи комп’ютерного аналізу граничних задач </w:t>
      </w:r>
    </w:p>
    <w:p w14:paraId="360DB076" w14:textId="77777777" w:rsidR="003D014F" w:rsidRPr="00BA3402" w:rsidRDefault="003D014F" w:rsidP="00665511">
      <w:pPr>
        <w:numPr>
          <w:ilvl w:val="0"/>
          <w:numId w:val="18"/>
        </w:numPr>
        <w:ind w:hanging="360"/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Апроксимація розв’язку диференціального рівняння за методом зважених </w:t>
      </w:r>
      <w:proofErr w:type="spellStart"/>
      <w:r w:rsidRPr="00BA3402">
        <w:rPr>
          <w:sz w:val="22"/>
          <w:szCs w:val="22"/>
        </w:rPr>
        <w:t>нев’язок</w:t>
      </w:r>
      <w:proofErr w:type="spellEnd"/>
      <w:r w:rsidRPr="00BA3402">
        <w:rPr>
          <w:sz w:val="22"/>
          <w:szCs w:val="22"/>
        </w:rPr>
        <w:t>.</w:t>
      </w:r>
    </w:p>
    <w:p w14:paraId="463773D6" w14:textId="77777777" w:rsidR="003D014F" w:rsidRPr="00BA3402" w:rsidRDefault="003D014F" w:rsidP="00665511">
      <w:pPr>
        <w:numPr>
          <w:ilvl w:val="0"/>
          <w:numId w:val="18"/>
        </w:numPr>
        <w:ind w:hanging="360"/>
        <w:jc w:val="both"/>
        <w:rPr>
          <w:sz w:val="22"/>
          <w:szCs w:val="22"/>
        </w:rPr>
      </w:pPr>
      <w:r w:rsidRPr="00BA3402">
        <w:rPr>
          <w:sz w:val="22"/>
          <w:szCs w:val="22"/>
        </w:rPr>
        <w:t>Слабке формулювання двовимірної граничної задачі стаціонарної теплопровідності.</w:t>
      </w:r>
    </w:p>
    <w:p w14:paraId="5863B1D5" w14:textId="77777777" w:rsidR="003D014F" w:rsidRPr="00BA3402" w:rsidRDefault="003D014F" w:rsidP="00665511">
      <w:pPr>
        <w:numPr>
          <w:ilvl w:val="0"/>
          <w:numId w:val="18"/>
        </w:numPr>
        <w:ind w:hanging="360"/>
        <w:jc w:val="both"/>
        <w:rPr>
          <w:sz w:val="22"/>
          <w:szCs w:val="22"/>
        </w:rPr>
      </w:pPr>
      <w:r w:rsidRPr="00BA3402">
        <w:rPr>
          <w:sz w:val="22"/>
          <w:szCs w:val="22"/>
        </w:rPr>
        <w:t>Скінчено-елементна схема для двовимірних задач статичної теорії пружності.</w:t>
      </w:r>
    </w:p>
    <w:p w14:paraId="03AA1119" w14:textId="77777777" w:rsidR="00E8256D" w:rsidRPr="00BA3402" w:rsidRDefault="00E8256D" w:rsidP="00665511">
      <w:pPr>
        <w:numPr>
          <w:ilvl w:val="0"/>
          <w:numId w:val="18"/>
        </w:numPr>
        <w:ind w:hanging="360"/>
        <w:jc w:val="both"/>
        <w:rPr>
          <w:sz w:val="22"/>
          <w:szCs w:val="22"/>
        </w:rPr>
      </w:pPr>
      <w:r w:rsidRPr="00BA3402">
        <w:rPr>
          <w:sz w:val="22"/>
          <w:szCs w:val="22"/>
        </w:rPr>
        <w:t>Прямий метод граничних інтегральних рівнянь.</w:t>
      </w:r>
    </w:p>
    <w:p w14:paraId="2E5EA1F5" w14:textId="77777777" w:rsidR="00E8256D" w:rsidRPr="00BA3402" w:rsidRDefault="00E8256D" w:rsidP="00665511">
      <w:pPr>
        <w:jc w:val="both"/>
        <w:rPr>
          <w:sz w:val="22"/>
          <w:szCs w:val="22"/>
        </w:rPr>
      </w:pPr>
    </w:p>
    <w:p w14:paraId="7F77FE7B" w14:textId="77777777" w:rsidR="003D0ECF" w:rsidRPr="00BA3402" w:rsidRDefault="003D0ECF" w:rsidP="00665511">
      <w:pPr>
        <w:widowControl w:val="0"/>
        <w:jc w:val="both"/>
        <w:rPr>
          <w:b/>
          <w:bCs/>
          <w:color w:val="000000"/>
          <w:sz w:val="22"/>
          <w:szCs w:val="22"/>
          <w:u w:val="single"/>
        </w:rPr>
      </w:pPr>
    </w:p>
    <w:p w14:paraId="396AA3A7" w14:textId="77777777" w:rsidR="003D014F" w:rsidRPr="00BA3402" w:rsidRDefault="00870545" w:rsidP="00665511">
      <w:pPr>
        <w:ind w:left="180" w:hanging="180"/>
        <w:jc w:val="both"/>
        <w:rPr>
          <w:sz w:val="22"/>
          <w:szCs w:val="22"/>
        </w:rPr>
      </w:pPr>
      <w:r w:rsidRPr="00BA3402">
        <w:rPr>
          <w:b/>
          <w:bCs/>
          <w:sz w:val="22"/>
          <w:szCs w:val="22"/>
          <w:u w:val="single"/>
          <w:lang w:val="ru-RU"/>
        </w:rPr>
        <w:t>В</w:t>
      </w:r>
      <w:r w:rsidR="003D014F" w:rsidRPr="00BA3402">
        <w:rPr>
          <w:b/>
          <w:bCs/>
          <w:sz w:val="22"/>
          <w:szCs w:val="22"/>
          <w:u w:val="single"/>
        </w:rPr>
        <w:t>. Студент має розв’язувати задачі таких типі</w:t>
      </w:r>
      <w:proofErr w:type="gramStart"/>
      <w:r w:rsidR="003D014F" w:rsidRPr="00BA3402">
        <w:rPr>
          <w:b/>
          <w:bCs/>
          <w:sz w:val="22"/>
          <w:szCs w:val="22"/>
          <w:u w:val="single"/>
        </w:rPr>
        <w:t>в</w:t>
      </w:r>
      <w:proofErr w:type="gramEnd"/>
    </w:p>
    <w:p w14:paraId="647D9394" w14:textId="77777777" w:rsidR="006B7520" w:rsidRPr="006B7520" w:rsidRDefault="006B7520" w:rsidP="006B7520">
      <w:pPr>
        <w:widowControl w:val="0"/>
        <w:numPr>
          <w:ilvl w:val="0"/>
          <w:numId w:val="16"/>
        </w:numPr>
        <w:ind w:hanging="360"/>
        <w:jc w:val="both"/>
        <w:rPr>
          <w:color w:val="000000"/>
          <w:sz w:val="22"/>
          <w:szCs w:val="22"/>
        </w:rPr>
      </w:pPr>
      <w:r w:rsidRPr="006B7520">
        <w:rPr>
          <w:color w:val="000000"/>
          <w:sz w:val="22"/>
          <w:szCs w:val="22"/>
        </w:rPr>
        <w:t>Вміти визначати характеристики випадкових розподілів, зокрема математичне очікування і дисперсію.</w:t>
      </w:r>
    </w:p>
    <w:p w14:paraId="4B1517F5" w14:textId="77777777" w:rsidR="003D014F" w:rsidRPr="00BA3402" w:rsidRDefault="003D014F" w:rsidP="00665511">
      <w:pPr>
        <w:widowControl w:val="0"/>
        <w:numPr>
          <w:ilvl w:val="0"/>
          <w:numId w:val="16"/>
        </w:numPr>
        <w:ind w:hanging="360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>Використовувати векторні диференціальні оператори в механічних задачах.</w:t>
      </w:r>
    </w:p>
    <w:p w14:paraId="0563774B" w14:textId="77777777" w:rsidR="003D014F" w:rsidRPr="00BA3402" w:rsidRDefault="003D014F" w:rsidP="00665511">
      <w:pPr>
        <w:widowControl w:val="0"/>
        <w:numPr>
          <w:ilvl w:val="0"/>
          <w:numId w:val="16"/>
        </w:numPr>
        <w:ind w:hanging="360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>Визначати коефіцієнт відбиття та коефіцієнт проходження при падінні плоскої хвилі на межу двох рідинних середовищ.</w:t>
      </w:r>
    </w:p>
    <w:p w14:paraId="53E4225B" w14:textId="77777777" w:rsidR="003D014F" w:rsidRPr="00BA3402" w:rsidRDefault="003D014F" w:rsidP="00665511">
      <w:pPr>
        <w:widowControl w:val="0"/>
        <w:numPr>
          <w:ilvl w:val="0"/>
          <w:numId w:val="16"/>
        </w:numPr>
        <w:ind w:hanging="360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>Визначати нормальні хвилі плоско паралельного хвилеводу з ідеальними межами.</w:t>
      </w:r>
    </w:p>
    <w:p w14:paraId="7206F109" w14:textId="77777777" w:rsidR="003D014F" w:rsidRPr="00BA3402" w:rsidRDefault="003D014F" w:rsidP="00665511">
      <w:pPr>
        <w:widowControl w:val="0"/>
        <w:numPr>
          <w:ilvl w:val="0"/>
          <w:numId w:val="16"/>
        </w:numPr>
        <w:ind w:hanging="360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>Визначати гармонічне поле в рідинному хвилеводі при заданому розподілу тиску або коливальної швидкості в його перерізі.</w:t>
      </w:r>
    </w:p>
    <w:p w14:paraId="0F59DE15" w14:textId="77777777" w:rsidR="003D014F" w:rsidRPr="00BA3402" w:rsidRDefault="003D014F" w:rsidP="00665511">
      <w:pPr>
        <w:widowControl w:val="0"/>
        <w:numPr>
          <w:ilvl w:val="0"/>
          <w:numId w:val="16"/>
        </w:numPr>
        <w:ind w:hanging="360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>Визначати основні параметри моделі джерела для збудження об'ємних і поверхневих хвиль (хвиль Релея).</w:t>
      </w:r>
    </w:p>
    <w:p w14:paraId="05A99031" w14:textId="77777777" w:rsidR="003D014F" w:rsidRPr="00BA3402" w:rsidRDefault="003D014F" w:rsidP="00665511">
      <w:pPr>
        <w:widowControl w:val="0"/>
        <w:numPr>
          <w:ilvl w:val="0"/>
          <w:numId w:val="16"/>
        </w:numPr>
        <w:ind w:hanging="360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>Визначати вхідний опір рідинного плоского шару, котрий спирається на перешкоду.</w:t>
      </w:r>
    </w:p>
    <w:p w14:paraId="550D62FE" w14:textId="77777777" w:rsidR="003D014F" w:rsidRPr="00BA3402" w:rsidRDefault="003D014F" w:rsidP="00665511">
      <w:pPr>
        <w:widowControl w:val="0"/>
        <w:numPr>
          <w:ilvl w:val="0"/>
          <w:numId w:val="16"/>
        </w:numPr>
        <w:ind w:hanging="360"/>
        <w:jc w:val="both"/>
        <w:rPr>
          <w:sz w:val="22"/>
          <w:szCs w:val="22"/>
        </w:rPr>
      </w:pPr>
      <w:bookmarkStart w:id="1" w:name="gjdgxs" w:colFirst="0" w:colLast="0"/>
      <w:bookmarkEnd w:id="1"/>
      <w:r w:rsidRPr="00BA3402">
        <w:rPr>
          <w:color w:val="000000"/>
          <w:sz w:val="22"/>
          <w:szCs w:val="22"/>
        </w:rPr>
        <w:t>Визначати частоту вільних коливань рідини в резервуарі простої форми.</w:t>
      </w:r>
    </w:p>
    <w:p w14:paraId="7D9B9724" w14:textId="77777777" w:rsidR="003D014F" w:rsidRPr="00BA3402" w:rsidRDefault="003D014F" w:rsidP="00665511">
      <w:pPr>
        <w:widowControl w:val="0"/>
        <w:numPr>
          <w:ilvl w:val="0"/>
          <w:numId w:val="16"/>
        </w:numPr>
        <w:ind w:hanging="360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>Визначати власні та парціальні частоти коливань нелінійних систем.</w:t>
      </w:r>
    </w:p>
    <w:p w14:paraId="55023D5B" w14:textId="77777777" w:rsidR="003D014F" w:rsidRPr="00BA3402" w:rsidRDefault="003D014F" w:rsidP="00665511">
      <w:pPr>
        <w:widowControl w:val="0"/>
        <w:numPr>
          <w:ilvl w:val="0"/>
          <w:numId w:val="16"/>
        </w:numPr>
        <w:ind w:hanging="360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>Будувати функцію Лагранжа для дискретно-континуальних систем.</w:t>
      </w:r>
    </w:p>
    <w:p w14:paraId="51F8C0DF" w14:textId="77777777" w:rsidR="003D014F" w:rsidRPr="00BA3402" w:rsidRDefault="003D014F" w:rsidP="00665511">
      <w:pPr>
        <w:widowControl w:val="0"/>
        <w:numPr>
          <w:ilvl w:val="0"/>
          <w:numId w:val="16"/>
        </w:numPr>
        <w:ind w:hanging="360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>За рівнянням руху визначати кінетичну та потенціальну енергію системи.</w:t>
      </w:r>
    </w:p>
    <w:p w14:paraId="4F0C0BAB" w14:textId="77777777" w:rsidR="003D014F" w:rsidRPr="00BA3402" w:rsidRDefault="003D014F" w:rsidP="00665511">
      <w:pPr>
        <w:widowControl w:val="0"/>
        <w:numPr>
          <w:ilvl w:val="0"/>
          <w:numId w:val="16"/>
        </w:numPr>
        <w:ind w:hanging="360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>Використовувати варіаційний принцип Гамільтона-Остроградського для дискретно-континуальних систем.</w:t>
      </w:r>
    </w:p>
    <w:p w14:paraId="1C28851A" w14:textId="77777777" w:rsidR="003D014F" w:rsidRPr="00DF48F6" w:rsidRDefault="003D014F" w:rsidP="00665511">
      <w:pPr>
        <w:widowControl w:val="0"/>
        <w:numPr>
          <w:ilvl w:val="0"/>
          <w:numId w:val="16"/>
        </w:numPr>
        <w:ind w:hanging="360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>Обчислювати варіації функціоналів.</w:t>
      </w:r>
    </w:p>
    <w:p w14:paraId="6E523AB8" w14:textId="77777777" w:rsidR="00DF48F6" w:rsidRPr="00DA7CA6" w:rsidRDefault="00DF48F6" w:rsidP="00DF48F6">
      <w:pPr>
        <w:widowControl w:val="0"/>
        <w:numPr>
          <w:ilvl w:val="0"/>
          <w:numId w:val="16"/>
        </w:numPr>
        <w:ind w:hanging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Знаходити та визначати тип критичних точок звичайних диференціальних рівнянь.</w:t>
      </w:r>
    </w:p>
    <w:p w14:paraId="7A026304" w14:textId="77777777" w:rsidR="00DA7CA6" w:rsidRPr="00DA7CA6" w:rsidRDefault="00DA7CA6" w:rsidP="00DA7CA6">
      <w:pPr>
        <w:widowControl w:val="0"/>
        <w:numPr>
          <w:ilvl w:val="0"/>
          <w:numId w:val="16"/>
        </w:numPr>
        <w:ind w:hanging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Знаходити асимптотичні розв’язки задачі Коші для звичайних диференціальних рівнянь.</w:t>
      </w:r>
    </w:p>
    <w:p w14:paraId="52848941" w14:textId="77777777" w:rsidR="003D014F" w:rsidRPr="00BA3402" w:rsidRDefault="003D014F" w:rsidP="00665511">
      <w:pPr>
        <w:widowControl w:val="0"/>
        <w:numPr>
          <w:ilvl w:val="0"/>
          <w:numId w:val="16"/>
        </w:numPr>
        <w:ind w:hanging="360"/>
        <w:jc w:val="both"/>
        <w:rPr>
          <w:sz w:val="22"/>
          <w:szCs w:val="22"/>
        </w:rPr>
      </w:pPr>
      <w:proofErr w:type="spellStart"/>
      <w:r w:rsidRPr="00BA3402">
        <w:rPr>
          <w:color w:val="000000"/>
          <w:sz w:val="22"/>
          <w:szCs w:val="22"/>
        </w:rPr>
        <w:t>Дискретизувати</w:t>
      </w:r>
      <w:proofErr w:type="spellEnd"/>
      <w:r w:rsidRPr="00BA3402">
        <w:rPr>
          <w:color w:val="000000"/>
          <w:sz w:val="22"/>
          <w:szCs w:val="22"/>
        </w:rPr>
        <w:t xml:space="preserve"> крайову задачу для стаціонарного одновимірного рівняння теплопровідності і зводити її до застосування методу прогонки.</w:t>
      </w:r>
    </w:p>
    <w:p w14:paraId="41925350" w14:textId="77777777" w:rsidR="003D014F" w:rsidRPr="00BA3402" w:rsidRDefault="003D014F" w:rsidP="00665511">
      <w:pPr>
        <w:widowControl w:val="0"/>
        <w:numPr>
          <w:ilvl w:val="0"/>
          <w:numId w:val="16"/>
        </w:numPr>
        <w:ind w:hanging="360"/>
        <w:jc w:val="both"/>
        <w:rPr>
          <w:sz w:val="22"/>
          <w:szCs w:val="22"/>
        </w:rPr>
      </w:pPr>
      <w:proofErr w:type="spellStart"/>
      <w:r w:rsidRPr="00BA3402">
        <w:rPr>
          <w:color w:val="000000"/>
          <w:sz w:val="22"/>
          <w:szCs w:val="22"/>
        </w:rPr>
        <w:t>Дискретизувати</w:t>
      </w:r>
      <w:proofErr w:type="spellEnd"/>
      <w:r w:rsidRPr="00BA3402">
        <w:rPr>
          <w:color w:val="000000"/>
          <w:sz w:val="22"/>
          <w:szCs w:val="22"/>
        </w:rPr>
        <w:t xml:space="preserve"> крайову задачу для нестаціонарного одновимірного рівняння теплопровідності з використанням простого явного методу.</w:t>
      </w:r>
    </w:p>
    <w:p w14:paraId="2592EF98" w14:textId="77777777" w:rsidR="003D014F" w:rsidRPr="00BA3402" w:rsidRDefault="003D014F" w:rsidP="00665511">
      <w:pPr>
        <w:widowControl w:val="0"/>
        <w:numPr>
          <w:ilvl w:val="0"/>
          <w:numId w:val="16"/>
        </w:numPr>
        <w:ind w:hanging="360"/>
        <w:jc w:val="both"/>
        <w:rPr>
          <w:sz w:val="22"/>
          <w:szCs w:val="22"/>
        </w:rPr>
      </w:pPr>
      <w:r w:rsidRPr="00BA3402">
        <w:rPr>
          <w:color w:val="000000"/>
          <w:sz w:val="22"/>
          <w:szCs w:val="22"/>
        </w:rPr>
        <w:t>Записувати скінченно-різницевий аналог крайової задачі для рівняння Пуассона та зводити розв'язання до застосування ітераційних методів.</w:t>
      </w:r>
    </w:p>
    <w:p w14:paraId="10FE514B" w14:textId="77777777" w:rsidR="003D014F" w:rsidRPr="00BA3402" w:rsidRDefault="003D014F" w:rsidP="00665511">
      <w:pPr>
        <w:widowControl w:val="0"/>
        <w:spacing w:line="276" w:lineRule="auto"/>
        <w:ind w:left="720"/>
        <w:jc w:val="both"/>
        <w:rPr>
          <w:color w:val="000000"/>
          <w:sz w:val="22"/>
          <w:szCs w:val="22"/>
        </w:rPr>
      </w:pPr>
    </w:p>
    <w:p w14:paraId="07817122" w14:textId="77777777" w:rsidR="004C3EA3" w:rsidRPr="00BA3402" w:rsidRDefault="004C3EA3" w:rsidP="004C3EA3">
      <w:pPr>
        <w:ind w:right="-261" w:hanging="360"/>
        <w:jc w:val="center"/>
        <w:rPr>
          <w:b/>
          <w:sz w:val="28"/>
          <w:szCs w:val="28"/>
        </w:rPr>
      </w:pPr>
      <w:r w:rsidRPr="00BA3402">
        <w:rPr>
          <w:b/>
          <w:sz w:val="28"/>
          <w:szCs w:val="28"/>
        </w:rPr>
        <w:t>II. Додаткові програми за спеціалізаціями (блоками вибору)</w:t>
      </w:r>
    </w:p>
    <w:p w14:paraId="0BDDD263" w14:textId="77777777" w:rsidR="004C3EA3" w:rsidRPr="00BA3402" w:rsidRDefault="004C3EA3" w:rsidP="004C3EA3">
      <w:pPr>
        <w:ind w:right="-261" w:hanging="360"/>
        <w:jc w:val="center"/>
        <w:rPr>
          <w:rFonts w:ascii="Calibri" w:hAnsi="Calibri" w:cs="Calibri"/>
          <w:b/>
        </w:rPr>
      </w:pPr>
    </w:p>
    <w:p w14:paraId="57DCD9CF" w14:textId="77777777" w:rsidR="004C3EA3" w:rsidRPr="00BA3402" w:rsidRDefault="004C3EA3" w:rsidP="004C3EA3">
      <w:pPr>
        <w:ind w:right="-261" w:hanging="360"/>
        <w:jc w:val="center"/>
        <w:rPr>
          <w:b/>
        </w:rPr>
      </w:pPr>
      <w:r w:rsidRPr="00BA3402">
        <w:rPr>
          <w:b/>
        </w:rPr>
        <w:t>Спеціалізація «Прикладні задачі оптимізації»</w:t>
      </w:r>
    </w:p>
    <w:p w14:paraId="7B4522C6" w14:textId="77777777" w:rsidR="00F95310" w:rsidRPr="00BA3402" w:rsidRDefault="00F95310" w:rsidP="00F95310">
      <w:pPr>
        <w:jc w:val="both"/>
        <w:rPr>
          <w:b/>
          <w:bCs/>
          <w:sz w:val="22"/>
          <w:szCs w:val="22"/>
        </w:rPr>
      </w:pPr>
    </w:p>
    <w:p w14:paraId="26540276" w14:textId="77777777" w:rsidR="002131AF" w:rsidRPr="00BA3402" w:rsidRDefault="002131AF" w:rsidP="002131AF">
      <w:pPr>
        <w:jc w:val="center"/>
        <w:rPr>
          <w:b/>
        </w:rPr>
      </w:pPr>
      <w:r w:rsidRPr="00BA3402">
        <w:rPr>
          <w:b/>
        </w:rPr>
        <w:t>Спеціалізація «Комп'ютерна механіка суцільних середовищ»</w:t>
      </w:r>
    </w:p>
    <w:p w14:paraId="7FEF3E82" w14:textId="77777777" w:rsidR="002131AF" w:rsidRPr="00BA3402" w:rsidRDefault="002131AF" w:rsidP="002131AF">
      <w:pPr>
        <w:jc w:val="center"/>
        <w:rPr>
          <w:rFonts w:ascii="Calibri" w:hAnsi="Calibri" w:cs="Calibri"/>
          <w:b/>
        </w:rPr>
      </w:pPr>
    </w:p>
    <w:p w14:paraId="183DF2AC" w14:textId="77777777" w:rsidR="002131AF" w:rsidRPr="00BA3402" w:rsidRDefault="002131AF" w:rsidP="002131AF">
      <w:pPr>
        <w:jc w:val="both"/>
        <w:rPr>
          <w:b/>
          <w:bCs/>
          <w:sz w:val="22"/>
          <w:szCs w:val="22"/>
        </w:rPr>
      </w:pPr>
      <w:r w:rsidRPr="00BA3402">
        <w:rPr>
          <w:b/>
          <w:bCs/>
          <w:sz w:val="22"/>
          <w:szCs w:val="22"/>
        </w:rPr>
        <w:t>1. Обчислювальна механіка руйнування</w:t>
      </w:r>
    </w:p>
    <w:p w14:paraId="1B936443" w14:textId="77777777" w:rsidR="009F6431" w:rsidRPr="00BA3402" w:rsidRDefault="009F6431" w:rsidP="009F6431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>1. Розв’язки сингулярних задач теорії пружності для площини з розрізом.</w:t>
      </w:r>
    </w:p>
    <w:p w14:paraId="007A2587" w14:textId="77777777" w:rsidR="009F6431" w:rsidRPr="00BA3402" w:rsidRDefault="009F6431" w:rsidP="009F6431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2. Критерії локального руйнування </w:t>
      </w:r>
      <w:proofErr w:type="spellStart"/>
      <w:r w:rsidRPr="00BA3402">
        <w:rPr>
          <w:sz w:val="22"/>
          <w:szCs w:val="22"/>
        </w:rPr>
        <w:t>Ірвіна</w:t>
      </w:r>
      <w:proofErr w:type="spellEnd"/>
      <w:r w:rsidRPr="00BA3402">
        <w:rPr>
          <w:sz w:val="22"/>
          <w:szCs w:val="22"/>
        </w:rPr>
        <w:t xml:space="preserve"> та </w:t>
      </w:r>
      <w:proofErr w:type="spellStart"/>
      <w:r w:rsidRPr="00BA3402">
        <w:rPr>
          <w:sz w:val="22"/>
          <w:szCs w:val="22"/>
        </w:rPr>
        <w:t>Гріфітса</w:t>
      </w:r>
      <w:proofErr w:type="spellEnd"/>
      <w:r w:rsidRPr="00BA3402">
        <w:rPr>
          <w:sz w:val="22"/>
          <w:szCs w:val="22"/>
        </w:rPr>
        <w:t>.</w:t>
      </w:r>
    </w:p>
    <w:p w14:paraId="68FE4E95" w14:textId="77777777" w:rsidR="009F6431" w:rsidRPr="00BA3402" w:rsidRDefault="009F6431" w:rsidP="009F6431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3. Зв’язок між коефіцієнтом інтенсивності напружень, інваріантним J-інтегралом </w:t>
      </w:r>
      <w:proofErr w:type="spellStart"/>
      <w:r w:rsidRPr="00BA3402">
        <w:rPr>
          <w:sz w:val="22"/>
          <w:szCs w:val="22"/>
        </w:rPr>
        <w:t>Райса</w:t>
      </w:r>
      <w:proofErr w:type="spellEnd"/>
      <w:r w:rsidRPr="00BA3402">
        <w:rPr>
          <w:sz w:val="22"/>
          <w:szCs w:val="22"/>
        </w:rPr>
        <w:t xml:space="preserve"> та енергією, що виділяється при русі тріщини з її вершини</w:t>
      </w:r>
    </w:p>
    <w:p w14:paraId="7F19A037" w14:textId="77777777" w:rsidR="00560B83" w:rsidRPr="00BA3402" w:rsidRDefault="00560B83" w:rsidP="002131AF">
      <w:pPr>
        <w:jc w:val="both"/>
        <w:rPr>
          <w:b/>
          <w:bCs/>
          <w:sz w:val="22"/>
          <w:szCs w:val="22"/>
        </w:rPr>
      </w:pPr>
    </w:p>
    <w:p w14:paraId="15244D7A" w14:textId="77777777" w:rsidR="002131AF" w:rsidRPr="00BA3402" w:rsidRDefault="002131AF" w:rsidP="002131AF">
      <w:pPr>
        <w:jc w:val="both"/>
        <w:rPr>
          <w:b/>
          <w:bCs/>
          <w:sz w:val="22"/>
          <w:szCs w:val="22"/>
        </w:rPr>
      </w:pPr>
      <w:r w:rsidRPr="00BA3402">
        <w:rPr>
          <w:b/>
          <w:bCs/>
          <w:sz w:val="22"/>
          <w:szCs w:val="22"/>
        </w:rPr>
        <w:t xml:space="preserve">2. Теорія сенсорів та </w:t>
      </w:r>
      <w:proofErr w:type="spellStart"/>
      <w:r w:rsidRPr="00BA3402">
        <w:rPr>
          <w:b/>
          <w:bCs/>
          <w:sz w:val="22"/>
          <w:szCs w:val="22"/>
        </w:rPr>
        <w:t>актюаторів</w:t>
      </w:r>
      <w:proofErr w:type="spellEnd"/>
    </w:p>
    <w:p w14:paraId="2CBCFF96" w14:textId="77777777" w:rsidR="00560B83" w:rsidRPr="00BA3402" w:rsidRDefault="00560B83" w:rsidP="00560B83">
      <w:pPr>
        <w:widowControl w:val="0"/>
        <w:numPr>
          <w:ilvl w:val="1"/>
          <w:numId w:val="41"/>
        </w:numPr>
        <w:ind w:hanging="227"/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Статичний </w:t>
      </w:r>
      <w:proofErr w:type="spellStart"/>
      <w:r w:rsidRPr="00BA3402">
        <w:rPr>
          <w:sz w:val="22"/>
          <w:szCs w:val="22"/>
        </w:rPr>
        <w:t>п’єзоактуатор</w:t>
      </w:r>
      <w:proofErr w:type="spellEnd"/>
      <w:r w:rsidRPr="00BA3402">
        <w:rPr>
          <w:sz w:val="22"/>
          <w:szCs w:val="22"/>
        </w:rPr>
        <w:t xml:space="preserve">: чистий розтяг та згин призматичного п’єзокерамічного елемента. Поліно </w:t>
      </w:r>
      <w:proofErr w:type="spellStart"/>
      <w:r w:rsidRPr="00BA3402">
        <w:rPr>
          <w:sz w:val="22"/>
          <w:szCs w:val="22"/>
        </w:rPr>
        <w:t>міальні</w:t>
      </w:r>
      <w:proofErr w:type="spellEnd"/>
      <w:r w:rsidRPr="00BA3402">
        <w:rPr>
          <w:sz w:val="22"/>
          <w:szCs w:val="22"/>
        </w:rPr>
        <w:t xml:space="preserve"> розв’язки та їх аналіз. </w:t>
      </w:r>
    </w:p>
    <w:p w14:paraId="69A5F528" w14:textId="77777777" w:rsidR="00560B83" w:rsidRPr="00BA3402" w:rsidRDefault="00560B83" w:rsidP="00560B83">
      <w:pPr>
        <w:widowControl w:val="0"/>
        <w:numPr>
          <w:ilvl w:val="1"/>
          <w:numId w:val="41"/>
        </w:numPr>
        <w:ind w:hanging="227"/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Енергетичний коефіцієнт електромеханічного зв’язку при статичній </w:t>
      </w:r>
      <w:proofErr w:type="spellStart"/>
      <w:r w:rsidRPr="00BA3402">
        <w:rPr>
          <w:sz w:val="22"/>
          <w:szCs w:val="22"/>
        </w:rPr>
        <w:t>деформаціїї</w:t>
      </w:r>
      <w:proofErr w:type="spellEnd"/>
      <w:r w:rsidRPr="00BA3402">
        <w:rPr>
          <w:sz w:val="22"/>
          <w:szCs w:val="22"/>
        </w:rPr>
        <w:t xml:space="preserve"> складеного (пакет </w:t>
      </w:r>
      <w:proofErr w:type="spellStart"/>
      <w:r w:rsidRPr="00BA3402">
        <w:rPr>
          <w:sz w:val="22"/>
          <w:szCs w:val="22"/>
        </w:rPr>
        <w:t>ного</w:t>
      </w:r>
      <w:proofErr w:type="spellEnd"/>
      <w:r w:rsidRPr="00BA3402">
        <w:rPr>
          <w:sz w:val="22"/>
          <w:szCs w:val="22"/>
        </w:rPr>
        <w:t xml:space="preserve">) </w:t>
      </w:r>
      <w:proofErr w:type="spellStart"/>
      <w:r w:rsidRPr="00BA3402">
        <w:rPr>
          <w:sz w:val="22"/>
          <w:szCs w:val="22"/>
        </w:rPr>
        <w:t>п’єзоактуатора</w:t>
      </w:r>
      <w:proofErr w:type="spellEnd"/>
      <w:r w:rsidRPr="00BA3402">
        <w:rPr>
          <w:sz w:val="22"/>
          <w:szCs w:val="22"/>
        </w:rPr>
        <w:t>.</w:t>
      </w:r>
    </w:p>
    <w:p w14:paraId="1EBAED4E" w14:textId="77777777" w:rsidR="00560B83" w:rsidRPr="00BA3402" w:rsidRDefault="00560B83" w:rsidP="00560B83">
      <w:pPr>
        <w:widowControl w:val="0"/>
        <w:numPr>
          <w:ilvl w:val="1"/>
          <w:numId w:val="41"/>
        </w:numPr>
        <w:ind w:hanging="227"/>
        <w:jc w:val="both"/>
        <w:rPr>
          <w:sz w:val="22"/>
          <w:szCs w:val="22"/>
        </w:rPr>
      </w:pPr>
      <w:r w:rsidRPr="00BA3402">
        <w:rPr>
          <w:sz w:val="22"/>
          <w:szCs w:val="22"/>
        </w:rPr>
        <w:t>Математична модель хвильового гіроскопу оболонкового типу. Розв’язок при скінченій добротності, пряма і обернена хвилі прецесії, сенсорний сигнал.</w:t>
      </w:r>
    </w:p>
    <w:p w14:paraId="042E80C9" w14:textId="77777777" w:rsidR="00560B83" w:rsidRPr="00BA3402" w:rsidRDefault="00560B83" w:rsidP="00560B83">
      <w:pPr>
        <w:widowControl w:val="0"/>
        <w:numPr>
          <w:ilvl w:val="1"/>
          <w:numId w:val="41"/>
        </w:numPr>
        <w:ind w:hanging="227"/>
        <w:jc w:val="both"/>
        <w:rPr>
          <w:sz w:val="22"/>
          <w:szCs w:val="22"/>
        </w:rPr>
      </w:pPr>
      <w:proofErr w:type="spellStart"/>
      <w:r w:rsidRPr="00BA3402">
        <w:rPr>
          <w:sz w:val="22"/>
          <w:szCs w:val="22"/>
        </w:rPr>
        <w:t>Камертонний</w:t>
      </w:r>
      <w:proofErr w:type="spellEnd"/>
      <w:r w:rsidRPr="00BA3402">
        <w:rPr>
          <w:sz w:val="22"/>
          <w:szCs w:val="22"/>
        </w:rPr>
        <w:t xml:space="preserve"> резонатор </w:t>
      </w:r>
      <w:proofErr w:type="spellStart"/>
      <w:r w:rsidRPr="00BA3402">
        <w:rPr>
          <w:sz w:val="22"/>
          <w:szCs w:val="22"/>
        </w:rPr>
        <w:t>твердотільного</w:t>
      </w:r>
      <w:proofErr w:type="spellEnd"/>
      <w:r w:rsidRPr="00BA3402">
        <w:rPr>
          <w:sz w:val="22"/>
          <w:szCs w:val="22"/>
        </w:rPr>
        <w:t xml:space="preserve"> вібраційного гіроскопічного сенсора як складена електромеханічна коливальна система. Первинні та вторинні моди коливань, гіпотези та при </w:t>
      </w:r>
      <w:proofErr w:type="spellStart"/>
      <w:r w:rsidRPr="00BA3402">
        <w:rPr>
          <w:sz w:val="22"/>
          <w:szCs w:val="22"/>
        </w:rPr>
        <w:t>пу</w:t>
      </w:r>
      <w:proofErr w:type="spellEnd"/>
      <w:r w:rsidRPr="00BA3402">
        <w:rPr>
          <w:sz w:val="22"/>
          <w:szCs w:val="22"/>
        </w:rPr>
        <w:t xml:space="preserve"> </w:t>
      </w:r>
      <w:proofErr w:type="spellStart"/>
      <w:r w:rsidRPr="00BA3402">
        <w:rPr>
          <w:sz w:val="22"/>
          <w:szCs w:val="22"/>
        </w:rPr>
        <w:t>щення</w:t>
      </w:r>
      <w:proofErr w:type="spellEnd"/>
      <w:r w:rsidRPr="00BA3402">
        <w:rPr>
          <w:sz w:val="22"/>
          <w:szCs w:val="22"/>
        </w:rPr>
        <w:t>, класифікація деформівних станів.</w:t>
      </w:r>
    </w:p>
    <w:p w14:paraId="070F6262" w14:textId="77777777" w:rsidR="00560B83" w:rsidRPr="00BA3402" w:rsidRDefault="00560B83" w:rsidP="00560B83">
      <w:pPr>
        <w:widowControl w:val="0"/>
        <w:numPr>
          <w:ilvl w:val="1"/>
          <w:numId w:val="41"/>
        </w:numPr>
        <w:ind w:hanging="227"/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Резонансні властивості </w:t>
      </w:r>
      <w:proofErr w:type="spellStart"/>
      <w:r w:rsidRPr="00BA3402">
        <w:rPr>
          <w:sz w:val="22"/>
          <w:szCs w:val="22"/>
        </w:rPr>
        <w:t>камертонного</w:t>
      </w:r>
      <w:proofErr w:type="spellEnd"/>
      <w:r w:rsidRPr="00BA3402">
        <w:rPr>
          <w:sz w:val="22"/>
          <w:szCs w:val="22"/>
        </w:rPr>
        <w:t xml:space="preserve"> гіроскопічного сенсора. </w:t>
      </w:r>
      <w:proofErr w:type="spellStart"/>
      <w:r w:rsidRPr="00BA3402">
        <w:rPr>
          <w:sz w:val="22"/>
          <w:szCs w:val="22"/>
        </w:rPr>
        <w:t>Браянівське</w:t>
      </w:r>
      <w:proofErr w:type="spellEnd"/>
      <w:r w:rsidRPr="00BA3402">
        <w:rPr>
          <w:sz w:val="22"/>
          <w:szCs w:val="22"/>
        </w:rPr>
        <w:t xml:space="preserve"> розщеплення частот, модульований електричний сенсорний сигнал </w:t>
      </w:r>
      <w:proofErr w:type="spellStart"/>
      <w:r w:rsidRPr="00BA3402">
        <w:rPr>
          <w:sz w:val="22"/>
          <w:szCs w:val="22"/>
        </w:rPr>
        <w:t>камертонного</w:t>
      </w:r>
      <w:proofErr w:type="spellEnd"/>
      <w:r w:rsidRPr="00BA3402">
        <w:rPr>
          <w:sz w:val="22"/>
          <w:szCs w:val="22"/>
        </w:rPr>
        <w:t xml:space="preserve"> гіроскопа. </w:t>
      </w:r>
    </w:p>
    <w:p w14:paraId="743E0863" w14:textId="77777777" w:rsidR="00560B83" w:rsidRPr="00BA3402" w:rsidRDefault="00560B83" w:rsidP="002131AF">
      <w:pPr>
        <w:jc w:val="both"/>
      </w:pPr>
    </w:p>
    <w:p w14:paraId="0AD4C66A" w14:textId="77777777" w:rsidR="002131AF" w:rsidRPr="00BA3402" w:rsidRDefault="002131AF" w:rsidP="002131AF">
      <w:pPr>
        <w:jc w:val="both"/>
        <w:rPr>
          <w:b/>
          <w:bCs/>
          <w:sz w:val="22"/>
          <w:szCs w:val="22"/>
        </w:rPr>
      </w:pPr>
      <w:r w:rsidRPr="00BA3402">
        <w:rPr>
          <w:b/>
          <w:bCs/>
          <w:sz w:val="22"/>
          <w:szCs w:val="22"/>
        </w:rPr>
        <w:t>3. Чисельні методи теорії нелінійних коливань</w:t>
      </w:r>
    </w:p>
    <w:p w14:paraId="1FCC7B25" w14:textId="77777777" w:rsidR="00E37CDA" w:rsidRPr="00BA3402" w:rsidRDefault="00E37CDA" w:rsidP="00E37CDA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>1. Найпростіші нелінійні властивості механічних систем і їх практичне використання/</w:t>
      </w:r>
    </w:p>
    <w:p w14:paraId="029CFB7C" w14:textId="77777777" w:rsidR="00E37CDA" w:rsidRPr="00BA3402" w:rsidRDefault="00E37CDA" w:rsidP="00E37CDA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>2. Неперервні, слабкі поліноміальні, структурні, інтервальні нелінійності.</w:t>
      </w:r>
    </w:p>
    <w:p w14:paraId="5B686AA2" w14:textId="77777777" w:rsidR="00E37CDA" w:rsidRPr="00BA3402" w:rsidRDefault="00E37CDA" w:rsidP="00E37CDA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3. Методи усереднення. Їх обмеженість для систем із щільним спектром. Системи з повільно змінними параметрами. </w:t>
      </w:r>
    </w:p>
    <w:p w14:paraId="4FCFB799" w14:textId="77777777" w:rsidR="007B5CF4" w:rsidRPr="00BA3402" w:rsidRDefault="00E37CDA" w:rsidP="00E37CDA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>4. Аналіз можливої поведінки нелінійних механічних систем по характеру розподілу спектру частот.</w:t>
      </w:r>
    </w:p>
    <w:p w14:paraId="6EC344E4" w14:textId="77777777" w:rsidR="00E37CDA" w:rsidRPr="00BA3402" w:rsidRDefault="00E37CDA" w:rsidP="002131AF">
      <w:pPr>
        <w:jc w:val="both"/>
        <w:rPr>
          <w:b/>
          <w:bCs/>
          <w:sz w:val="22"/>
          <w:szCs w:val="22"/>
        </w:rPr>
      </w:pPr>
    </w:p>
    <w:p w14:paraId="5436D6A3" w14:textId="77777777" w:rsidR="002131AF" w:rsidRPr="00BA3402" w:rsidRDefault="002131AF" w:rsidP="002131AF">
      <w:pPr>
        <w:jc w:val="both"/>
        <w:rPr>
          <w:b/>
          <w:bCs/>
          <w:sz w:val="22"/>
          <w:szCs w:val="22"/>
        </w:rPr>
      </w:pPr>
      <w:r w:rsidRPr="00BA3402">
        <w:rPr>
          <w:b/>
          <w:bCs/>
          <w:sz w:val="22"/>
          <w:szCs w:val="22"/>
        </w:rPr>
        <w:t>4. Прикладні методи розрахунків на міцність елементів</w:t>
      </w:r>
      <w:r w:rsidR="005E0940" w:rsidRPr="00BA3402">
        <w:rPr>
          <w:b/>
          <w:bCs/>
          <w:sz w:val="22"/>
          <w:szCs w:val="22"/>
        </w:rPr>
        <w:t xml:space="preserve"> </w:t>
      </w:r>
      <w:r w:rsidRPr="00BA3402">
        <w:rPr>
          <w:b/>
          <w:bCs/>
          <w:sz w:val="22"/>
          <w:szCs w:val="22"/>
        </w:rPr>
        <w:t>конструкцій</w:t>
      </w:r>
    </w:p>
    <w:p w14:paraId="56D51623" w14:textId="77777777" w:rsidR="00117CE4" w:rsidRPr="00BA3402" w:rsidRDefault="00117CE4" w:rsidP="00117CE4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>1. Класифікацію напружень, порядок їх визначення. Типи апроксимацій діаграми</w:t>
      </w:r>
    </w:p>
    <w:p w14:paraId="47BF1E45" w14:textId="77777777" w:rsidR="00117CE4" w:rsidRPr="00BA3402" w:rsidRDefault="00117CE4" w:rsidP="00117CE4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>напруження-деформація.</w:t>
      </w:r>
    </w:p>
    <w:p w14:paraId="09F929F1" w14:textId="77777777" w:rsidR="00117CE4" w:rsidRPr="00BA3402" w:rsidRDefault="00117CE4" w:rsidP="00117CE4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>2. Формули для розрахунку допустимого числа циклів з запасом по амплітуді напружень та з запасом за кількістю циклів.</w:t>
      </w:r>
    </w:p>
    <w:p w14:paraId="36CAB31B" w14:textId="77777777" w:rsidR="009F6431" w:rsidRPr="00BA3402" w:rsidRDefault="00117CE4" w:rsidP="00117CE4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>3. Основні розрахункові характеристики механіки руйнування (коефіцієнт інтенсивності напружень, інваріантний J-інтеграл).</w:t>
      </w:r>
    </w:p>
    <w:p w14:paraId="1945E143" w14:textId="77777777" w:rsidR="007B5CF4" w:rsidRPr="00BA3402" w:rsidRDefault="007B5CF4" w:rsidP="002131AF">
      <w:pPr>
        <w:jc w:val="both"/>
        <w:rPr>
          <w:b/>
          <w:bCs/>
          <w:sz w:val="22"/>
          <w:szCs w:val="22"/>
        </w:rPr>
      </w:pPr>
    </w:p>
    <w:p w14:paraId="28DF81A3" w14:textId="77777777" w:rsidR="002131AF" w:rsidRPr="00BA3402" w:rsidRDefault="002131AF" w:rsidP="002131AF">
      <w:pPr>
        <w:jc w:val="both"/>
        <w:rPr>
          <w:b/>
          <w:bCs/>
          <w:sz w:val="22"/>
          <w:szCs w:val="22"/>
        </w:rPr>
      </w:pPr>
      <w:r w:rsidRPr="00BA3402">
        <w:rPr>
          <w:b/>
          <w:bCs/>
          <w:sz w:val="22"/>
          <w:szCs w:val="22"/>
        </w:rPr>
        <w:t>5. Методи обчислювальної гідродинаміки та</w:t>
      </w:r>
      <w:r w:rsidR="005E0940" w:rsidRPr="00BA3402">
        <w:rPr>
          <w:b/>
          <w:bCs/>
          <w:sz w:val="22"/>
          <w:szCs w:val="22"/>
        </w:rPr>
        <w:t xml:space="preserve"> </w:t>
      </w:r>
      <w:r w:rsidRPr="00BA3402">
        <w:rPr>
          <w:b/>
          <w:bCs/>
          <w:sz w:val="22"/>
          <w:szCs w:val="22"/>
        </w:rPr>
        <w:t>теплообміну</w:t>
      </w:r>
    </w:p>
    <w:p w14:paraId="217D09D5" w14:textId="77777777" w:rsidR="000639FC" w:rsidRPr="00BA3402" w:rsidRDefault="000639FC" w:rsidP="000639FC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>1. Характеристики теплообміну для різних варіантів течій рідини</w:t>
      </w:r>
    </w:p>
    <w:p w14:paraId="54EEEC05" w14:textId="77777777" w:rsidR="000639FC" w:rsidRPr="00BA3402" w:rsidRDefault="000639FC" w:rsidP="000639FC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>2. Основні аналітичні, аналітико-числові і чисельні методи для моделювання течій рідини</w:t>
      </w:r>
    </w:p>
    <w:p w14:paraId="6CE16C22" w14:textId="77777777" w:rsidR="000639FC" w:rsidRPr="00BA3402" w:rsidRDefault="000639FC" w:rsidP="000639FC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>3. Різні моделі течій рідини і діапазони їх використання</w:t>
      </w:r>
    </w:p>
    <w:p w14:paraId="1EFE38E8" w14:textId="77777777" w:rsidR="004C3EA3" w:rsidRPr="00BA3402" w:rsidRDefault="004C3EA3" w:rsidP="002131AF">
      <w:pPr>
        <w:widowControl w:val="0"/>
        <w:spacing w:line="276" w:lineRule="auto"/>
        <w:jc w:val="both"/>
        <w:rPr>
          <w:color w:val="000000"/>
          <w:sz w:val="22"/>
          <w:szCs w:val="22"/>
        </w:rPr>
      </w:pPr>
    </w:p>
    <w:p w14:paraId="19D9ED22" w14:textId="77777777" w:rsidR="002131AF" w:rsidRPr="00BA3402" w:rsidRDefault="002131AF" w:rsidP="002131AF">
      <w:pPr>
        <w:jc w:val="center"/>
        <w:rPr>
          <w:lang w:eastAsia="ru-RU"/>
        </w:rPr>
      </w:pPr>
      <w:r w:rsidRPr="00BA3402">
        <w:rPr>
          <w:b/>
        </w:rPr>
        <w:t>Спеціалізація «Комп'ютерні методи в теоретичній механіці»</w:t>
      </w:r>
    </w:p>
    <w:p w14:paraId="586AE474" w14:textId="77777777" w:rsidR="002131AF" w:rsidRPr="00BA3402" w:rsidRDefault="002131AF" w:rsidP="002131AF">
      <w:pPr>
        <w:widowControl w:val="0"/>
        <w:spacing w:line="276" w:lineRule="auto"/>
        <w:jc w:val="both"/>
        <w:rPr>
          <w:color w:val="000000"/>
          <w:sz w:val="22"/>
          <w:szCs w:val="22"/>
        </w:rPr>
      </w:pPr>
    </w:p>
    <w:p w14:paraId="17CB0B56" w14:textId="77777777" w:rsidR="00F6356A" w:rsidRPr="00BA3402" w:rsidRDefault="002131AF" w:rsidP="002131AF">
      <w:pPr>
        <w:jc w:val="both"/>
        <w:rPr>
          <w:b/>
          <w:bCs/>
          <w:sz w:val="22"/>
          <w:szCs w:val="22"/>
          <w:lang w:val="ru-RU"/>
        </w:rPr>
      </w:pPr>
      <w:r w:rsidRPr="00BA3402">
        <w:rPr>
          <w:b/>
          <w:bCs/>
          <w:sz w:val="22"/>
          <w:szCs w:val="22"/>
        </w:rPr>
        <w:t>1. Комп’ютерне моделювання в задачах випромінення</w:t>
      </w:r>
      <w:r w:rsidR="005E0940" w:rsidRPr="00BA3402">
        <w:rPr>
          <w:b/>
          <w:bCs/>
          <w:sz w:val="22"/>
          <w:szCs w:val="22"/>
        </w:rPr>
        <w:t xml:space="preserve"> </w:t>
      </w:r>
      <w:r w:rsidRPr="00BA3402">
        <w:rPr>
          <w:b/>
          <w:bCs/>
          <w:sz w:val="22"/>
          <w:szCs w:val="22"/>
        </w:rPr>
        <w:t>пружних хвиль</w:t>
      </w:r>
    </w:p>
    <w:p w14:paraId="637EA9DF" w14:textId="77777777" w:rsidR="00E96C39" w:rsidRPr="00BA3402" w:rsidRDefault="00E96C39" w:rsidP="00E96C39">
      <w:pPr>
        <w:ind w:firstLine="360"/>
        <w:jc w:val="both"/>
        <w:rPr>
          <w:sz w:val="22"/>
          <w:szCs w:val="22"/>
        </w:rPr>
      </w:pPr>
      <w:r w:rsidRPr="00BA3402">
        <w:rPr>
          <w:sz w:val="22"/>
          <w:szCs w:val="22"/>
          <w:lang w:val="ru-RU"/>
        </w:rPr>
        <w:t xml:space="preserve">1. </w:t>
      </w:r>
      <w:r w:rsidRPr="00BA3402">
        <w:rPr>
          <w:sz w:val="22"/>
          <w:szCs w:val="22"/>
        </w:rPr>
        <w:t xml:space="preserve">Відбиття та проходження плоскої хвилі на межі поділу двох середовищ. </w:t>
      </w:r>
    </w:p>
    <w:p w14:paraId="0D47C2BB" w14:textId="77777777" w:rsidR="00E96C39" w:rsidRPr="00BA3402" w:rsidRDefault="00E96C39" w:rsidP="00E96C39">
      <w:pPr>
        <w:ind w:firstLine="360"/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2. Повне внутрішнє відбиття. </w:t>
      </w:r>
    </w:p>
    <w:p w14:paraId="150636EF" w14:textId="77777777" w:rsidR="00E96C39" w:rsidRPr="00BA3402" w:rsidRDefault="00E96C39" w:rsidP="00E96C39">
      <w:pPr>
        <w:ind w:firstLine="360"/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3. Нормальне падіння плоскої хвилі на плоский шар, </w:t>
      </w:r>
      <w:proofErr w:type="spellStart"/>
      <w:r w:rsidRPr="00BA3402">
        <w:rPr>
          <w:sz w:val="22"/>
          <w:szCs w:val="22"/>
          <w:lang w:val="ru-RU"/>
        </w:rPr>
        <w:t>який</w:t>
      </w:r>
      <w:proofErr w:type="spellEnd"/>
      <w:r w:rsidRPr="00BA3402">
        <w:rPr>
          <w:sz w:val="22"/>
          <w:szCs w:val="22"/>
        </w:rPr>
        <w:t xml:space="preserve"> спирається на перешкоду з відомим імпедансом. Аналіз умов </w:t>
      </w:r>
      <w:proofErr w:type="spellStart"/>
      <w:r w:rsidRPr="00BA3402">
        <w:rPr>
          <w:sz w:val="22"/>
          <w:szCs w:val="22"/>
        </w:rPr>
        <w:t>звукопрозорості</w:t>
      </w:r>
      <w:proofErr w:type="spellEnd"/>
      <w:r w:rsidRPr="00BA3402">
        <w:rPr>
          <w:sz w:val="22"/>
          <w:szCs w:val="22"/>
        </w:rPr>
        <w:t xml:space="preserve"> плоского шару.</w:t>
      </w:r>
    </w:p>
    <w:p w14:paraId="2A762EBD" w14:textId="77777777" w:rsidR="00E96C39" w:rsidRPr="00BA3402" w:rsidRDefault="00E96C39" w:rsidP="002131AF">
      <w:pPr>
        <w:jc w:val="both"/>
        <w:rPr>
          <w:b/>
          <w:bCs/>
          <w:sz w:val="22"/>
          <w:szCs w:val="22"/>
          <w:lang w:val="ru-RU"/>
        </w:rPr>
      </w:pPr>
    </w:p>
    <w:p w14:paraId="12EBE02E" w14:textId="77777777" w:rsidR="002131AF" w:rsidRPr="00BA3402" w:rsidRDefault="00186F4E" w:rsidP="002131AF">
      <w:pPr>
        <w:jc w:val="both"/>
        <w:rPr>
          <w:b/>
          <w:bCs/>
          <w:sz w:val="22"/>
          <w:szCs w:val="22"/>
          <w:lang w:val="ru-RU"/>
        </w:rPr>
      </w:pPr>
      <w:r w:rsidRPr="00BA3402">
        <w:rPr>
          <w:b/>
          <w:bCs/>
          <w:sz w:val="22"/>
          <w:szCs w:val="22"/>
          <w:lang w:val="ru-RU"/>
        </w:rPr>
        <w:t>2. К</w:t>
      </w:r>
      <w:proofErr w:type="spellStart"/>
      <w:r w:rsidRPr="00BA3402">
        <w:rPr>
          <w:b/>
          <w:bCs/>
          <w:sz w:val="22"/>
          <w:szCs w:val="22"/>
        </w:rPr>
        <w:t>омп’ютерне</w:t>
      </w:r>
      <w:proofErr w:type="spellEnd"/>
      <w:r w:rsidRPr="00BA3402">
        <w:rPr>
          <w:b/>
          <w:bCs/>
          <w:sz w:val="22"/>
          <w:szCs w:val="22"/>
        </w:rPr>
        <w:t xml:space="preserve"> моделювання в задачах розсіювання пружних хвиль</w:t>
      </w:r>
    </w:p>
    <w:p w14:paraId="7E03FE2D" w14:textId="77777777" w:rsidR="00E96C39" w:rsidRPr="00BA3402" w:rsidRDefault="00E96C39" w:rsidP="00E96C39">
      <w:pPr>
        <w:widowControl w:val="0"/>
        <w:numPr>
          <w:ilvl w:val="0"/>
          <w:numId w:val="11"/>
        </w:numPr>
        <w:ind w:hanging="264"/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Модель ідеальної стисливої рідини. Хвильове рівняння. Рівняння </w:t>
      </w:r>
      <w:proofErr w:type="spellStart"/>
      <w:r w:rsidRPr="00BA3402">
        <w:rPr>
          <w:sz w:val="22"/>
          <w:szCs w:val="22"/>
        </w:rPr>
        <w:t>Гельмгольца</w:t>
      </w:r>
      <w:proofErr w:type="spellEnd"/>
      <w:r w:rsidRPr="00BA3402">
        <w:rPr>
          <w:sz w:val="22"/>
          <w:szCs w:val="22"/>
        </w:rPr>
        <w:t xml:space="preserve">. Граничні умови. </w:t>
      </w:r>
    </w:p>
    <w:p w14:paraId="7A3B10C3" w14:textId="77777777" w:rsidR="00E96C39" w:rsidRPr="00BA3402" w:rsidRDefault="00E96C39" w:rsidP="00E96C39">
      <w:pPr>
        <w:widowControl w:val="0"/>
        <w:numPr>
          <w:ilvl w:val="0"/>
          <w:numId w:val="11"/>
        </w:numPr>
        <w:ind w:hanging="264"/>
        <w:jc w:val="both"/>
        <w:rPr>
          <w:sz w:val="22"/>
          <w:szCs w:val="22"/>
        </w:rPr>
      </w:pPr>
      <w:r w:rsidRPr="00BA3402">
        <w:rPr>
          <w:sz w:val="22"/>
          <w:szCs w:val="22"/>
        </w:rPr>
        <w:t>Енергетичні характеристики хвиль.</w:t>
      </w:r>
    </w:p>
    <w:p w14:paraId="46FEF1F7" w14:textId="77777777" w:rsidR="00E96C39" w:rsidRPr="00BA3402" w:rsidRDefault="00E96C39" w:rsidP="00E96C39">
      <w:pPr>
        <w:widowControl w:val="0"/>
        <w:numPr>
          <w:ilvl w:val="0"/>
          <w:numId w:val="11"/>
        </w:numPr>
        <w:ind w:hanging="264"/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Гармонічні плоскі хвилі. Запис плоскої хвилі, котра біжить у довільному напрямку. Поняття сліду хвилі. </w:t>
      </w:r>
    </w:p>
    <w:p w14:paraId="3D956493" w14:textId="77777777" w:rsidR="005E0940" w:rsidRPr="00BA3402" w:rsidRDefault="005E0940" w:rsidP="002131AF">
      <w:pPr>
        <w:jc w:val="both"/>
        <w:rPr>
          <w:b/>
          <w:bCs/>
          <w:sz w:val="22"/>
          <w:szCs w:val="22"/>
        </w:rPr>
      </w:pPr>
    </w:p>
    <w:p w14:paraId="27403F0F" w14:textId="77777777" w:rsidR="002131AF" w:rsidRPr="00BA3402" w:rsidRDefault="00E71AE0" w:rsidP="002131AF">
      <w:pPr>
        <w:jc w:val="both"/>
        <w:rPr>
          <w:b/>
          <w:bCs/>
          <w:sz w:val="22"/>
          <w:szCs w:val="22"/>
        </w:rPr>
      </w:pPr>
      <w:r w:rsidRPr="00BA3402">
        <w:rPr>
          <w:b/>
          <w:bCs/>
          <w:sz w:val="22"/>
          <w:szCs w:val="22"/>
          <w:lang w:val="ru-RU"/>
        </w:rPr>
        <w:t>3</w:t>
      </w:r>
      <w:r w:rsidR="002131AF" w:rsidRPr="00BA3402">
        <w:rPr>
          <w:b/>
          <w:bCs/>
          <w:sz w:val="22"/>
          <w:szCs w:val="22"/>
        </w:rPr>
        <w:t xml:space="preserve">. Математичні моделі спряжених </w:t>
      </w:r>
      <w:proofErr w:type="spellStart"/>
      <w:r w:rsidR="002131AF" w:rsidRPr="00BA3402">
        <w:rPr>
          <w:b/>
          <w:bCs/>
          <w:sz w:val="22"/>
          <w:szCs w:val="22"/>
        </w:rPr>
        <w:t>електропружних</w:t>
      </w:r>
      <w:proofErr w:type="spellEnd"/>
      <w:r w:rsidR="002131AF" w:rsidRPr="00BA3402">
        <w:rPr>
          <w:b/>
          <w:bCs/>
          <w:sz w:val="22"/>
          <w:szCs w:val="22"/>
        </w:rPr>
        <w:t xml:space="preserve"> динамічних процесів. Метод зважених </w:t>
      </w:r>
      <w:proofErr w:type="spellStart"/>
      <w:r w:rsidR="002131AF" w:rsidRPr="00BA3402">
        <w:rPr>
          <w:b/>
          <w:bCs/>
          <w:sz w:val="22"/>
          <w:szCs w:val="22"/>
        </w:rPr>
        <w:t>нев'язок</w:t>
      </w:r>
      <w:proofErr w:type="spellEnd"/>
    </w:p>
    <w:p w14:paraId="66BFEC40" w14:textId="77777777" w:rsidR="00770344" w:rsidRPr="00BA3402" w:rsidRDefault="00770344" w:rsidP="00770344">
      <w:pPr>
        <w:jc w:val="both"/>
        <w:rPr>
          <w:sz w:val="22"/>
          <w:szCs w:val="22"/>
          <w:lang w:val="ru-RU"/>
        </w:rPr>
      </w:pPr>
      <w:r w:rsidRPr="00BA3402">
        <w:rPr>
          <w:sz w:val="22"/>
          <w:szCs w:val="22"/>
          <w:lang w:val="ru-RU"/>
        </w:rPr>
        <w:t xml:space="preserve">1. </w:t>
      </w:r>
      <w:proofErr w:type="spellStart"/>
      <w:r w:rsidRPr="00BA3402">
        <w:rPr>
          <w:sz w:val="22"/>
          <w:szCs w:val="22"/>
          <w:lang w:val="ru-RU"/>
        </w:rPr>
        <w:t>Основні</w:t>
      </w:r>
      <w:proofErr w:type="spellEnd"/>
      <w:r w:rsidRPr="00BA3402">
        <w:rPr>
          <w:sz w:val="22"/>
          <w:szCs w:val="22"/>
          <w:lang w:val="ru-RU"/>
        </w:rPr>
        <w:t xml:space="preserve"> </w:t>
      </w:r>
      <w:proofErr w:type="spellStart"/>
      <w:r w:rsidRPr="00BA3402">
        <w:rPr>
          <w:sz w:val="22"/>
          <w:szCs w:val="22"/>
          <w:lang w:val="ru-RU"/>
        </w:rPr>
        <w:t>тривимірні</w:t>
      </w:r>
      <w:proofErr w:type="spellEnd"/>
      <w:r w:rsidRPr="00BA3402">
        <w:rPr>
          <w:sz w:val="22"/>
          <w:szCs w:val="22"/>
          <w:lang w:val="ru-RU"/>
        </w:rPr>
        <w:t xml:space="preserve"> постановки задач </w:t>
      </w:r>
      <w:proofErr w:type="spellStart"/>
      <w:r w:rsidRPr="00BA3402">
        <w:rPr>
          <w:sz w:val="22"/>
          <w:szCs w:val="22"/>
          <w:lang w:val="ru-RU"/>
        </w:rPr>
        <w:t>електропружності</w:t>
      </w:r>
      <w:proofErr w:type="spellEnd"/>
      <w:r w:rsidRPr="00BA3402">
        <w:rPr>
          <w:sz w:val="22"/>
          <w:szCs w:val="22"/>
          <w:lang w:val="ru-RU"/>
        </w:rPr>
        <w:t xml:space="preserve"> в </w:t>
      </w:r>
      <w:proofErr w:type="spellStart"/>
      <w:proofErr w:type="gramStart"/>
      <w:r w:rsidRPr="00BA3402">
        <w:rPr>
          <w:sz w:val="22"/>
          <w:szCs w:val="22"/>
          <w:lang w:val="ru-RU"/>
        </w:rPr>
        <w:t>декартов</w:t>
      </w:r>
      <w:proofErr w:type="gramEnd"/>
      <w:r w:rsidRPr="00BA3402">
        <w:rPr>
          <w:sz w:val="22"/>
          <w:szCs w:val="22"/>
          <w:lang w:val="ru-RU"/>
        </w:rPr>
        <w:t>ій</w:t>
      </w:r>
      <w:proofErr w:type="spellEnd"/>
    </w:p>
    <w:p w14:paraId="6BD7503A" w14:textId="77777777" w:rsidR="00770344" w:rsidRPr="00BA3402" w:rsidRDefault="00770344" w:rsidP="00770344">
      <w:pPr>
        <w:jc w:val="both"/>
        <w:rPr>
          <w:sz w:val="22"/>
          <w:szCs w:val="22"/>
          <w:lang w:val="ru-RU"/>
        </w:rPr>
      </w:pPr>
      <w:proofErr w:type="spellStart"/>
      <w:r w:rsidRPr="00BA3402">
        <w:rPr>
          <w:sz w:val="22"/>
          <w:szCs w:val="22"/>
          <w:lang w:val="ru-RU"/>
        </w:rPr>
        <w:t>циліндричній</w:t>
      </w:r>
      <w:proofErr w:type="spellEnd"/>
      <w:r w:rsidRPr="00BA3402">
        <w:rPr>
          <w:sz w:val="22"/>
          <w:szCs w:val="22"/>
          <w:lang w:val="ru-RU"/>
        </w:rPr>
        <w:t xml:space="preserve"> та </w:t>
      </w:r>
      <w:proofErr w:type="spellStart"/>
      <w:r w:rsidRPr="00BA3402">
        <w:rPr>
          <w:sz w:val="22"/>
          <w:szCs w:val="22"/>
          <w:lang w:val="ru-RU"/>
        </w:rPr>
        <w:t>сферичній</w:t>
      </w:r>
      <w:proofErr w:type="spellEnd"/>
      <w:r w:rsidRPr="00BA3402">
        <w:rPr>
          <w:sz w:val="22"/>
          <w:szCs w:val="22"/>
          <w:lang w:val="ru-RU"/>
        </w:rPr>
        <w:t xml:space="preserve"> </w:t>
      </w:r>
      <w:proofErr w:type="gramStart"/>
      <w:r w:rsidRPr="00BA3402">
        <w:rPr>
          <w:sz w:val="22"/>
          <w:szCs w:val="22"/>
          <w:lang w:val="ru-RU"/>
        </w:rPr>
        <w:t>системах</w:t>
      </w:r>
      <w:proofErr w:type="gramEnd"/>
      <w:r w:rsidRPr="00BA3402">
        <w:rPr>
          <w:sz w:val="22"/>
          <w:szCs w:val="22"/>
          <w:lang w:val="ru-RU"/>
        </w:rPr>
        <w:t xml:space="preserve"> координат</w:t>
      </w:r>
    </w:p>
    <w:p w14:paraId="3E2DC060" w14:textId="77777777" w:rsidR="00770344" w:rsidRPr="00BA3402" w:rsidRDefault="00770344" w:rsidP="00770344">
      <w:pPr>
        <w:jc w:val="both"/>
        <w:rPr>
          <w:sz w:val="22"/>
          <w:szCs w:val="22"/>
          <w:lang w:val="ru-RU"/>
        </w:rPr>
      </w:pPr>
      <w:r w:rsidRPr="00BA3402">
        <w:rPr>
          <w:sz w:val="22"/>
          <w:szCs w:val="22"/>
          <w:lang w:val="ru-RU"/>
        </w:rPr>
        <w:t xml:space="preserve">2. </w:t>
      </w:r>
      <w:proofErr w:type="spellStart"/>
      <w:r w:rsidRPr="00BA3402">
        <w:rPr>
          <w:sz w:val="22"/>
          <w:szCs w:val="22"/>
          <w:lang w:val="ru-RU"/>
        </w:rPr>
        <w:t>Основні</w:t>
      </w:r>
      <w:proofErr w:type="spellEnd"/>
      <w:r w:rsidRPr="00BA3402">
        <w:rPr>
          <w:sz w:val="22"/>
          <w:szCs w:val="22"/>
          <w:lang w:val="ru-RU"/>
        </w:rPr>
        <w:t xml:space="preserve"> </w:t>
      </w:r>
      <w:proofErr w:type="spellStart"/>
      <w:r w:rsidRPr="00BA3402">
        <w:rPr>
          <w:sz w:val="22"/>
          <w:szCs w:val="22"/>
          <w:lang w:val="ru-RU"/>
        </w:rPr>
        <w:t>положення</w:t>
      </w:r>
      <w:proofErr w:type="spellEnd"/>
      <w:r w:rsidRPr="00BA3402">
        <w:rPr>
          <w:sz w:val="22"/>
          <w:szCs w:val="22"/>
          <w:lang w:val="ru-RU"/>
        </w:rPr>
        <w:t xml:space="preserve"> </w:t>
      </w:r>
      <w:proofErr w:type="spellStart"/>
      <w:r w:rsidRPr="00BA3402">
        <w:rPr>
          <w:sz w:val="22"/>
          <w:szCs w:val="22"/>
          <w:lang w:val="ru-RU"/>
        </w:rPr>
        <w:t>прикладних</w:t>
      </w:r>
      <w:proofErr w:type="spellEnd"/>
      <w:r w:rsidRPr="00BA3402">
        <w:rPr>
          <w:sz w:val="22"/>
          <w:szCs w:val="22"/>
          <w:lang w:val="ru-RU"/>
        </w:rPr>
        <w:t xml:space="preserve"> </w:t>
      </w:r>
      <w:proofErr w:type="spellStart"/>
      <w:r w:rsidRPr="00BA3402">
        <w:rPr>
          <w:sz w:val="22"/>
          <w:szCs w:val="22"/>
          <w:lang w:val="ru-RU"/>
        </w:rPr>
        <w:t>теорій</w:t>
      </w:r>
      <w:proofErr w:type="spellEnd"/>
      <w:r w:rsidRPr="00BA3402">
        <w:rPr>
          <w:sz w:val="22"/>
          <w:szCs w:val="22"/>
          <w:lang w:val="ru-RU"/>
        </w:rPr>
        <w:t xml:space="preserve"> </w:t>
      </w:r>
      <w:proofErr w:type="spellStart"/>
      <w:r w:rsidRPr="00BA3402">
        <w:rPr>
          <w:sz w:val="22"/>
          <w:szCs w:val="22"/>
          <w:lang w:val="ru-RU"/>
        </w:rPr>
        <w:t>електропружності</w:t>
      </w:r>
      <w:proofErr w:type="spellEnd"/>
      <w:r w:rsidRPr="00BA3402">
        <w:rPr>
          <w:sz w:val="22"/>
          <w:szCs w:val="22"/>
          <w:lang w:val="ru-RU"/>
        </w:rPr>
        <w:t xml:space="preserve">, </w:t>
      </w:r>
      <w:proofErr w:type="spellStart"/>
      <w:r w:rsidRPr="00BA3402">
        <w:rPr>
          <w:sz w:val="22"/>
          <w:szCs w:val="22"/>
          <w:lang w:val="ru-RU"/>
        </w:rPr>
        <w:t>аналогічних</w:t>
      </w:r>
      <w:proofErr w:type="spellEnd"/>
      <w:r w:rsidRPr="00BA3402">
        <w:rPr>
          <w:sz w:val="22"/>
          <w:szCs w:val="22"/>
          <w:lang w:val="ru-RU"/>
        </w:rPr>
        <w:t xml:space="preserve"> </w:t>
      </w:r>
      <w:proofErr w:type="spellStart"/>
      <w:r w:rsidRPr="00BA3402">
        <w:rPr>
          <w:sz w:val="22"/>
          <w:szCs w:val="22"/>
          <w:lang w:val="ru-RU"/>
        </w:rPr>
        <w:t>гіпотезам</w:t>
      </w:r>
      <w:proofErr w:type="spellEnd"/>
      <w:r w:rsidRPr="00BA3402">
        <w:rPr>
          <w:sz w:val="22"/>
          <w:szCs w:val="22"/>
          <w:lang w:val="ru-RU"/>
        </w:rPr>
        <w:t xml:space="preserve"> </w:t>
      </w:r>
      <w:proofErr w:type="spellStart"/>
      <w:r w:rsidRPr="00BA3402">
        <w:rPr>
          <w:sz w:val="22"/>
          <w:szCs w:val="22"/>
          <w:lang w:val="ru-RU"/>
        </w:rPr>
        <w:t>теорії</w:t>
      </w:r>
      <w:proofErr w:type="spellEnd"/>
      <w:r w:rsidRPr="00BA3402">
        <w:rPr>
          <w:sz w:val="22"/>
          <w:szCs w:val="22"/>
          <w:lang w:val="ru-RU"/>
        </w:rPr>
        <w:t xml:space="preserve"> пластин та </w:t>
      </w:r>
      <w:proofErr w:type="spellStart"/>
      <w:r w:rsidRPr="00BA3402">
        <w:rPr>
          <w:sz w:val="22"/>
          <w:szCs w:val="22"/>
          <w:lang w:val="ru-RU"/>
        </w:rPr>
        <w:t>оболонок</w:t>
      </w:r>
      <w:proofErr w:type="spellEnd"/>
    </w:p>
    <w:p w14:paraId="7C39EDBA" w14:textId="77777777" w:rsidR="005E0940" w:rsidRPr="00BA3402" w:rsidRDefault="00770344" w:rsidP="00770344">
      <w:pPr>
        <w:jc w:val="both"/>
        <w:rPr>
          <w:sz w:val="22"/>
          <w:szCs w:val="22"/>
          <w:lang w:val="ru-RU"/>
        </w:rPr>
      </w:pPr>
      <w:r w:rsidRPr="00BA3402">
        <w:rPr>
          <w:sz w:val="22"/>
          <w:szCs w:val="22"/>
          <w:lang w:val="ru-RU"/>
        </w:rPr>
        <w:t xml:space="preserve">3. </w:t>
      </w:r>
      <w:proofErr w:type="spellStart"/>
      <w:r w:rsidRPr="00BA3402">
        <w:rPr>
          <w:sz w:val="22"/>
          <w:szCs w:val="22"/>
          <w:lang w:val="ru-RU"/>
        </w:rPr>
        <w:t>Основні</w:t>
      </w:r>
      <w:proofErr w:type="spellEnd"/>
      <w:r w:rsidRPr="00BA3402">
        <w:rPr>
          <w:sz w:val="22"/>
          <w:szCs w:val="22"/>
          <w:lang w:val="ru-RU"/>
        </w:rPr>
        <w:t xml:space="preserve"> </w:t>
      </w:r>
      <w:proofErr w:type="spellStart"/>
      <w:r w:rsidRPr="00BA3402">
        <w:rPr>
          <w:sz w:val="22"/>
          <w:szCs w:val="22"/>
          <w:lang w:val="ru-RU"/>
        </w:rPr>
        <w:t>положення</w:t>
      </w:r>
      <w:proofErr w:type="spellEnd"/>
      <w:r w:rsidRPr="00BA3402">
        <w:rPr>
          <w:sz w:val="22"/>
          <w:szCs w:val="22"/>
          <w:lang w:val="ru-RU"/>
        </w:rPr>
        <w:t xml:space="preserve"> </w:t>
      </w:r>
      <w:proofErr w:type="spellStart"/>
      <w:r w:rsidRPr="00BA3402">
        <w:rPr>
          <w:sz w:val="22"/>
          <w:szCs w:val="22"/>
          <w:lang w:val="ru-RU"/>
        </w:rPr>
        <w:t>енергетичної</w:t>
      </w:r>
      <w:proofErr w:type="spellEnd"/>
      <w:r w:rsidRPr="00BA3402">
        <w:rPr>
          <w:sz w:val="22"/>
          <w:szCs w:val="22"/>
          <w:lang w:val="ru-RU"/>
        </w:rPr>
        <w:t xml:space="preserve"> </w:t>
      </w:r>
      <w:proofErr w:type="spellStart"/>
      <w:r w:rsidRPr="00BA3402">
        <w:rPr>
          <w:sz w:val="22"/>
          <w:szCs w:val="22"/>
          <w:lang w:val="ru-RU"/>
        </w:rPr>
        <w:t>теорії</w:t>
      </w:r>
      <w:proofErr w:type="spellEnd"/>
      <w:r w:rsidRPr="00BA3402">
        <w:rPr>
          <w:sz w:val="22"/>
          <w:szCs w:val="22"/>
          <w:lang w:val="ru-RU"/>
        </w:rPr>
        <w:t xml:space="preserve"> </w:t>
      </w:r>
      <w:proofErr w:type="spellStart"/>
      <w:r w:rsidRPr="00BA3402">
        <w:rPr>
          <w:sz w:val="22"/>
          <w:szCs w:val="22"/>
          <w:lang w:val="ru-RU"/>
        </w:rPr>
        <w:t>електромеханічного</w:t>
      </w:r>
      <w:proofErr w:type="spellEnd"/>
      <w:r w:rsidRPr="00BA3402">
        <w:rPr>
          <w:sz w:val="22"/>
          <w:szCs w:val="22"/>
          <w:lang w:val="ru-RU"/>
        </w:rPr>
        <w:t xml:space="preserve"> </w:t>
      </w:r>
      <w:proofErr w:type="spellStart"/>
      <w:r w:rsidRPr="00BA3402">
        <w:rPr>
          <w:sz w:val="22"/>
          <w:szCs w:val="22"/>
          <w:lang w:val="ru-RU"/>
        </w:rPr>
        <w:t>енергоперетворення</w:t>
      </w:r>
      <w:proofErr w:type="spellEnd"/>
    </w:p>
    <w:p w14:paraId="5561E404" w14:textId="77777777" w:rsidR="00B725C8" w:rsidRPr="00BA3402" w:rsidRDefault="00B725C8" w:rsidP="002131AF">
      <w:pPr>
        <w:jc w:val="both"/>
        <w:rPr>
          <w:b/>
          <w:bCs/>
          <w:sz w:val="22"/>
          <w:szCs w:val="22"/>
          <w:lang w:val="ru-RU"/>
        </w:rPr>
      </w:pPr>
    </w:p>
    <w:p w14:paraId="27755994" w14:textId="77777777" w:rsidR="00713F77" w:rsidRPr="00BA3402" w:rsidRDefault="00E71AE0" w:rsidP="00713F77">
      <w:pPr>
        <w:jc w:val="both"/>
        <w:rPr>
          <w:b/>
          <w:bCs/>
          <w:sz w:val="22"/>
          <w:szCs w:val="22"/>
        </w:rPr>
      </w:pPr>
      <w:r w:rsidRPr="00BA3402">
        <w:rPr>
          <w:b/>
          <w:bCs/>
          <w:sz w:val="22"/>
          <w:szCs w:val="22"/>
          <w:lang w:val="ru-RU"/>
        </w:rPr>
        <w:lastRenderedPageBreak/>
        <w:t>4</w:t>
      </w:r>
      <w:r w:rsidR="002131AF" w:rsidRPr="00BA3402">
        <w:rPr>
          <w:b/>
          <w:bCs/>
          <w:sz w:val="22"/>
          <w:szCs w:val="22"/>
        </w:rPr>
        <w:t>.</w:t>
      </w:r>
      <w:r w:rsidR="00713F77" w:rsidRPr="00BA3402">
        <w:rPr>
          <w:i/>
          <w:iCs/>
          <w:sz w:val="22"/>
          <w:szCs w:val="22"/>
        </w:rPr>
        <w:t xml:space="preserve"> </w:t>
      </w:r>
      <w:r w:rsidR="00713F77" w:rsidRPr="00BA3402">
        <w:rPr>
          <w:b/>
          <w:bCs/>
          <w:sz w:val="22"/>
          <w:szCs w:val="22"/>
        </w:rPr>
        <w:t>Векторні розвинення в задачах механіки</w:t>
      </w:r>
    </w:p>
    <w:p w14:paraId="5BFA3A5C" w14:textId="77777777" w:rsidR="00982B1E" w:rsidRPr="00BA3402" w:rsidRDefault="00982B1E" w:rsidP="00982B1E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1. Метод частинних розв’язків розв’язання рівняння Лапласа </w:t>
      </w:r>
    </w:p>
    <w:p w14:paraId="299DD316" w14:textId="77777777" w:rsidR="00982B1E" w:rsidRPr="00BA3402" w:rsidRDefault="00982B1E" w:rsidP="00982B1E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>2. Метод власних векторних функцій розв’язання просторових задач теорії пружності</w:t>
      </w:r>
    </w:p>
    <w:p w14:paraId="26B7A98B" w14:textId="77777777" w:rsidR="00982B1E" w:rsidRPr="00BA3402" w:rsidRDefault="00982B1E" w:rsidP="00982B1E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>3. Постановка задач про рівновагу пружних тіл з тріщинами</w:t>
      </w:r>
    </w:p>
    <w:p w14:paraId="6EEFF5F6" w14:textId="77777777" w:rsidR="00186F4E" w:rsidRPr="00BA3402" w:rsidRDefault="00982B1E" w:rsidP="00982B1E">
      <w:pPr>
        <w:jc w:val="both"/>
        <w:rPr>
          <w:sz w:val="22"/>
          <w:szCs w:val="22"/>
        </w:rPr>
      </w:pPr>
      <w:r w:rsidRPr="00BA3402">
        <w:rPr>
          <w:sz w:val="22"/>
          <w:szCs w:val="22"/>
        </w:rPr>
        <w:t xml:space="preserve">4. Гранична задача </w:t>
      </w:r>
      <w:proofErr w:type="spellStart"/>
      <w:r w:rsidRPr="00BA3402">
        <w:rPr>
          <w:sz w:val="22"/>
          <w:szCs w:val="22"/>
        </w:rPr>
        <w:t>Діріхле</w:t>
      </w:r>
      <w:proofErr w:type="spellEnd"/>
      <w:r w:rsidRPr="00BA3402">
        <w:rPr>
          <w:sz w:val="22"/>
          <w:szCs w:val="22"/>
        </w:rPr>
        <w:t xml:space="preserve"> для зрізаного </w:t>
      </w:r>
      <w:proofErr w:type="spellStart"/>
      <w:r w:rsidRPr="00BA3402">
        <w:rPr>
          <w:sz w:val="22"/>
          <w:szCs w:val="22"/>
        </w:rPr>
        <w:t>двопорожнинного</w:t>
      </w:r>
      <w:proofErr w:type="spellEnd"/>
      <w:r w:rsidRPr="00BA3402">
        <w:rPr>
          <w:sz w:val="22"/>
          <w:szCs w:val="22"/>
        </w:rPr>
        <w:t xml:space="preserve"> гіперболоїда обертання</w:t>
      </w:r>
    </w:p>
    <w:p w14:paraId="06BBCE9D" w14:textId="77777777" w:rsidR="00B725C8" w:rsidRPr="00BA3402" w:rsidRDefault="00B725C8" w:rsidP="00713F77">
      <w:pPr>
        <w:jc w:val="both"/>
        <w:rPr>
          <w:b/>
          <w:bCs/>
          <w:sz w:val="22"/>
          <w:szCs w:val="22"/>
        </w:rPr>
      </w:pPr>
    </w:p>
    <w:p w14:paraId="6DF21468" w14:textId="77777777" w:rsidR="00713F77" w:rsidRPr="00BA3402" w:rsidRDefault="00E71AE0" w:rsidP="00713F77">
      <w:pPr>
        <w:jc w:val="both"/>
        <w:rPr>
          <w:b/>
          <w:bCs/>
          <w:sz w:val="22"/>
          <w:szCs w:val="22"/>
        </w:rPr>
      </w:pPr>
      <w:r w:rsidRPr="00BA3402">
        <w:rPr>
          <w:b/>
          <w:bCs/>
          <w:sz w:val="22"/>
          <w:szCs w:val="22"/>
          <w:lang w:val="ru-RU"/>
        </w:rPr>
        <w:t>5</w:t>
      </w:r>
      <w:r w:rsidR="00713F77" w:rsidRPr="00BA3402">
        <w:rPr>
          <w:b/>
          <w:bCs/>
          <w:sz w:val="22"/>
          <w:szCs w:val="22"/>
        </w:rPr>
        <w:t>. Методи комп'ютерного аналізу динамічних систем</w:t>
      </w:r>
    </w:p>
    <w:p w14:paraId="2F2D6DBD" w14:textId="7BFD19F6" w:rsidR="00461BE9" w:rsidRDefault="00461BE9" w:rsidP="00461BE9">
      <w:pPr>
        <w:jc w:val="both"/>
        <w:rPr>
          <w:sz w:val="22"/>
          <w:szCs w:val="22"/>
        </w:rPr>
      </w:pPr>
      <w:r w:rsidRPr="00461BE9">
        <w:rPr>
          <w:sz w:val="22"/>
          <w:szCs w:val="22"/>
          <w:lang w:val="ru-RU"/>
        </w:rPr>
        <w:t xml:space="preserve">1. </w:t>
      </w:r>
      <w:proofErr w:type="spellStart"/>
      <w:r w:rsidRPr="00461BE9">
        <w:rPr>
          <w:sz w:val="22"/>
          <w:szCs w:val="22"/>
        </w:rPr>
        <w:t>Лагранжів</w:t>
      </w:r>
      <w:proofErr w:type="spellEnd"/>
      <w:r w:rsidRPr="00461BE9">
        <w:rPr>
          <w:sz w:val="22"/>
          <w:szCs w:val="22"/>
        </w:rPr>
        <w:t xml:space="preserve"> та </w:t>
      </w:r>
      <w:proofErr w:type="spellStart"/>
      <w:r w:rsidRPr="00461BE9">
        <w:rPr>
          <w:sz w:val="22"/>
          <w:szCs w:val="22"/>
        </w:rPr>
        <w:t>Гамільтонів</w:t>
      </w:r>
      <w:proofErr w:type="spellEnd"/>
      <w:r w:rsidRPr="00461BE9">
        <w:rPr>
          <w:sz w:val="22"/>
          <w:szCs w:val="22"/>
        </w:rPr>
        <w:t xml:space="preserve"> опис динамічних систем.</w:t>
      </w:r>
    </w:p>
    <w:p w14:paraId="7CD7C067" w14:textId="40EAC963" w:rsidR="00461BE9" w:rsidRDefault="00461BE9" w:rsidP="00461BE9">
      <w:pPr>
        <w:jc w:val="both"/>
        <w:rPr>
          <w:sz w:val="22"/>
          <w:szCs w:val="22"/>
        </w:rPr>
      </w:pPr>
      <w:r w:rsidRPr="00461BE9">
        <w:rPr>
          <w:sz w:val="22"/>
          <w:szCs w:val="22"/>
          <w:lang w:val="ru-RU"/>
        </w:rPr>
        <w:t>2</w:t>
      </w:r>
      <w:r w:rsidRPr="00461BE9">
        <w:rPr>
          <w:sz w:val="22"/>
          <w:szCs w:val="22"/>
        </w:rPr>
        <w:t>. Теорія Ляпунова стійкості динамічних систем.</w:t>
      </w:r>
    </w:p>
    <w:p w14:paraId="08E0F057" w14:textId="1AA69773" w:rsidR="00461BE9" w:rsidRDefault="00461BE9" w:rsidP="00461BE9">
      <w:p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3</w:t>
      </w:r>
      <w:r w:rsidRPr="00461BE9">
        <w:rPr>
          <w:sz w:val="22"/>
          <w:szCs w:val="22"/>
        </w:rPr>
        <w:t>. Лінійна диференціальна система. Фазовий портрет та поле напрямків.</w:t>
      </w:r>
    </w:p>
    <w:p w14:paraId="497A1B3E" w14:textId="799B3293" w:rsidR="00461BE9" w:rsidRDefault="00461BE9" w:rsidP="00461BE9">
      <w:pPr>
        <w:jc w:val="both"/>
        <w:rPr>
          <w:sz w:val="22"/>
          <w:szCs w:val="22"/>
        </w:rPr>
      </w:pPr>
      <w:r w:rsidRPr="00461BE9">
        <w:rPr>
          <w:sz w:val="22"/>
          <w:szCs w:val="22"/>
          <w:lang w:val="ru-RU"/>
        </w:rPr>
        <w:t>4</w:t>
      </w:r>
      <w:r w:rsidRPr="00461BE9">
        <w:rPr>
          <w:sz w:val="22"/>
          <w:szCs w:val="22"/>
        </w:rPr>
        <w:t>. Критичні точки системи диференціальних рівнянь. Класифікація.</w:t>
      </w:r>
    </w:p>
    <w:p w14:paraId="25007256" w14:textId="77777777" w:rsidR="001228C3" w:rsidRPr="00BA3402" w:rsidRDefault="001228C3" w:rsidP="001228C3">
      <w:pPr>
        <w:ind w:left="-360" w:right="-261" w:firstLine="1069"/>
        <w:jc w:val="center"/>
        <w:rPr>
          <w:rFonts w:ascii="Calibri" w:hAnsi="Calibri" w:cs="Calibri"/>
          <w:b/>
        </w:rPr>
      </w:pPr>
      <w:bookmarkStart w:id="2" w:name="_GoBack"/>
      <w:bookmarkEnd w:id="2"/>
    </w:p>
    <w:p w14:paraId="249A1CF9" w14:textId="77777777" w:rsidR="007021F1" w:rsidRPr="00BA3402" w:rsidRDefault="007021F1" w:rsidP="00665511">
      <w:pPr>
        <w:widowControl w:val="0"/>
        <w:ind w:firstLine="567"/>
        <w:jc w:val="both"/>
        <w:rPr>
          <w:sz w:val="22"/>
          <w:szCs w:val="22"/>
        </w:rPr>
      </w:pPr>
    </w:p>
    <w:p w14:paraId="206229B1" w14:textId="77777777" w:rsidR="00BA3402" w:rsidRPr="009E0505" w:rsidRDefault="00BA3402" w:rsidP="00BA3402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 w:rsidRPr="009E0505">
        <w:rPr>
          <w:rFonts w:ascii="Calibri" w:eastAsia="Calibri" w:hAnsi="Calibri" w:cs="Calibri"/>
          <w:i/>
          <w:color w:val="000000"/>
          <w:sz w:val="22"/>
          <w:szCs w:val="22"/>
        </w:rPr>
        <w:t>Програма затверджена на засіданні вченої ради механіко- математичного факультету</w:t>
      </w:r>
    </w:p>
    <w:p w14:paraId="70E63D0B" w14:textId="77777777" w:rsidR="00BA3402" w:rsidRDefault="00BA3402" w:rsidP="00BA3402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 w:rsidRPr="009E0505">
        <w:rPr>
          <w:rFonts w:ascii="Calibri" w:eastAsia="Calibri" w:hAnsi="Calibri" w:cs="Calibri"/>
          <w:i/>
          <w:color w:val="000000"/>
          <w:sz w:val="22"/>
          <w:szCs w:val="22"/>
        </w:rPr>
        <w:t>Протокол № 7  від 26 грудня 2025 року</w:t>
      </w:r>
    </w:p>
    <w:p w14:paraId="4A570564" w14:textId="77777777" w:rsidR="003D014F" w:rsidRPr="00BA3402" w:rsidRDefault="003D014F" w:rsidP="00665511">
      <w:pPr>
        <w:widowControl w:val="0"/>
        <w:ind w:left="567"/>
        <w:jc w:val="both"/>
        <w:rPr>
          <w:sz w:val="22"/>
          <w:szCs w:val="22"/>
        </w:rPr>
      </w:pPr>
    </w:p>
    <w:p w14:paraId="0776B6C2" w14:textId="77777777" w:rsidR="003D014F" w:rsidRPr="00BA3402" w:rsidRDefault="003D014F" w:rsidP="00665511">
      <w:pPr>
        <w:widowControl w:val="0"/>
        <w:ind w:left="567"/>
        <w:jc w:val="both"/>
        <w:rPr>
          <w:sz w:val="22"/>
          <w:szCs w:val="22"/>
        </w:rPr>
      </w:pPr>
    </w:p>
    <w:p w14:paraId="704DD364" w14:textId="77777777" w:rsidR="003D014F" w:rsidRPr="007573AC" w:rsidRDefault="003D014F" w:rsidP="00665511">
      <w:pPr>
        <w:widowControl w:val="0"/>
        <w:ind w:firstLine="567"/>
        <w:jc w:val="both"/>
        <w:rPr>
          <w:i/>
          <w:iCs/>
          <w:sz w:val="22"/>
          <w:szCs w:val="22"/>
        </w:rPr>
      </w:pPr>
      <w:r w:rsidRPr="00BA3402">
        <w:rPr>
          <w:sz w:val="22"/>
          <w:szCs w:val="22"/>
        </w:rPr>
        <w:t>Декан механіко-математичного факультету</w:t>
      </w:r>
      <w:r w:rsidRPr="00BA3402">
        <w:rPr>
          <w:sz w:val="22"/>
          <w:szCs w:val="22"/>
        </w:rPr>
        <w:tab/>
      </w:r>
      <w:r w:rsidRPr="00BA3402">
        <w:rPr>
          <w:sz w:val="22"/>
          <w:szCs w:val="22"/>
        </w:rPr>
        <w:tab/>
      </w:r>
      <w:r w:rsidRPr="00BA3402">
        <w:rPr>
          <w:sz w:val="22"/>
          <w:szCs w:val="22"/>
        </w:rPr>
        <w:tab/>
      </w:r>
      <w:r w:rsidRPr="00BA3402">
        <w:rPr>
          <w:sz w:val="22"/>
          <w:szCs w:val="22"/>
        </w:rPr>
        <w:tab/>
        <w:t>Оксана БЕЗУЩАК</w:t>
      </w:r>
    </w:p>
    <w:p w14:paraId="74B395E4" w14:textId="77777777" w:rsidR="003D014F" w:rsidRPr="007573AC" w:rsidRDefault="003D014F" w:rsidP="00665511">
      <w:pPr>
        <w:jc w:val="both"/>
        <w:rPr>
          <w:color w:val="000000"/>
          <w:sz w:val="22"/>
          <w:szCs w:val="22"/>
        </w:rPr>
      </w:pPr>
    </w:p>
    <w:sectPr w:rsidR="003D014F" w:rsidRPr="007573AC" w:rsidSect="00E26F8D">
      <w:pgSz w:w="11906" w:h="16838"/>
      <w:pgMar w:top="567" w:right="567" w:bottom="567" w:left="1134" w:header="0" w:footer="708" w:gutter="0"/>
      <w:pgNumType w:start="1"/>
      <w:cols w:space="72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C73C7"/>
    <w:multiLevelType w:val="hybridMultilevel"/>
    <w:tmpl w:val="FFFFFFFF"/>
    <w:lvl w:ilvl="0" w:tplc="8EB2CDD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AD94587"/>
    <w:multiLevelType w:val="multilevel"/>
    <w:tmpl w:val="FFFFFFFF"/>
    <w:lvl w:ilvl="0">
      <w:start w:val="1"/>
      <w:numFmt w:val="decimal"/>
      <w:lvlText w:val="%1."/>
      <w:lvlJc w:val="left"/>
      <w:pPr>
        <w:ind w:left="984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8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5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9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6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4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1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8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2">
    <w:nsid w:val="0CD56F3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DAE0C6C"/>
    <w:multiLevelType w:val="multilevel"/>
    <w:tmpl w:val="FFFFFFFF"/>
    <w:lvl w:ilvl="0">
      <w:start w:val="1"/>
      <w:numFmt w:val="decimal"/>
      <w:lvlText w:val="%1."/>
      <w:lvlJc w:val="left"/>
      <w:pPr>
        <w:ind w:left="643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4">
    <w:nsid w:val="0F125BD8"/>
    <w:multiLevelType w:val="multilevel"/>
    <w:tmpl w:val="FFFFFFFF"/>
    <w:lvl w:ilvl="0">
      <w:start w:val="1"/>
      <w:numFmt w:val="decimal"/>
      <w:lvlText w:val="%1."/>
      <w:lvlJc w:val="left"/>
      <w:pPr>
        <w:ind w:left="700" w:firstLine="37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5">
    <w:nsid w:val="1290649D"/>
    <w:multiLevelType w:val="multilevel"/>
    <w:tmpl w:val="FFFFFFFF"/>
    <w:lvl w:ilvl="0">
      <w:start w:val="1"/>
      <w:numFmt w:val="decimal"/>
      <w:lvlText w:val="%1."/>
      <w:lvlJc w:val="left"/>
      <w:pPr>
        <w:ind w:left="3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6">
    <w:nsid w:val="1705575A"/>
    <w:multiLevelType w:val="multilevel"/>
    <w:tmpl w:val="FFFFFFFF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7">
    <w:nsid w:val="1A4574CA"/>
    <w:multiLevelType w:val="multilevel"/>
    <w:tmpl w:val="FFFFFFFF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8">
    <w:nsid w:val="1D5D2C6B"/>
    <w:multiLevelType w:val="multilevel"/>
    <w:tmpl w:val="FFFFFFFF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9">
    <w:nsid w:val="1E990EC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2F131C0"/>
    <w:multiLevelType w:val="multilevel"/>
    <w:tmpl w:val="FFFFFFFF"/>
    <w:lvl w:ilvl="0">
      <w:start w:val="1"/>
      <w:numFmt w:val="decimal"/>
      <w:lvlText w:val="%1."/>
      <w:lvlJc w:val="left"/>
      <w:pPr>
        <w:ind w:left="624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624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decimal"/>
      <w:lvlText w:val="%5."/>
      <w:lvlJc w:val="left"/>
      <w:pPr>
        <w:ind w:left="624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11">
    <w:nsid w:val="2575255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961"/>
        </w:tabs>
        <w:ind w:left="944" w:hanging="227"/>
      </w:pPr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8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5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9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6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4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1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8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12">
    <w:nsid w:val="261D550D"/>
    <w:multiLevelType w:val="multilevel"/>
    <w:tmpl w:val="FFFFFFFF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3">
    <w:nsid w:val="267B00A3"/>
    <w:multiLevelType w:val="multilevel"/>
    <w:tmpl w:val="FFFFFFFF"/>
    <w:lvl w:ilvl="0">
      <w:start w:val="1"/>
      <w:numFmt w:val="decimal"/>
      <w:lvlText w:val="%1."/>
      <w:lvlJc w:val="left"/>
      <w:pPr>
        <w:ind w:left="624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14">
    <w:nsid w:val="26A242D1"/>
    <w:multiLevelType w:val="hybridMultilevel"/>
    <w:tmpl w:val="FFFFFFFF"/>
    <w:lvl w:ilvl="0" w:tplc="8EB2CDD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7AF2BE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287C4678"/>
    <w:multiLevelType w:val="multilevel"/>
    <w:tmpl w:val="FFFFFFFF"/>
    <w:lvl w:ilvl="0">
      <w:start w:val="1"/>
      <w:numFmt w:val="decimal"/>
      <w:lvlText w:val="%1."/>
      <w:lvlJc w:val="left"/>
      <w:pPr>
        <w:ind w:left="7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8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5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9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6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4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1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8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17">
    <w:nsid w:val="2A53693B"/>
    <w:multiLevelType w:val="multilevel"/>
    <w:tmpl w:val="FFFFFFFF"/>
    <w:lvl w:ilvl="0">
      <w:start w:val="1"/>
      <w:numFmt w:val="decimal"/>
      <w:lvlText w:val="%1."/>
      <w:lvlJc w:val="left"/>
      <w:pPr>
        <w:ind w:left="5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45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3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0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7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5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2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9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6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18">
    <w:nsid w:val="2BF810AE"/>
    <w:multiLevelType w:val="multilevel"/>
    <w:tmpl w:val="FFFFFFFF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19">
    <w:nsid w:val="2D22310A"/>
    <w:multiLevelType w:val="multilevel"/>
    <w:tmpl w:val="FFFFFFFF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8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5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2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39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46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4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1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20">
    <w:nsid w:val="2DE55FD3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317B0453"/>
    <w:multiLevelType w:val="multilevel"/>
    <w:tmpl w:val="FFFFFFFF"/>
    <w:lvl w:ilvl="0">
      <w:start w:val="1"/>
      <w:numFmt w:val="decimal"/>
      <w:lvlText w:val="%1."/>
      <w:lvlJc w:val="left"/>
      <w:pPr>
        <w:ind w:left="984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8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5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9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6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4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1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8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22">
    <w:nsid w:val="32E1293F"/>
    <w:multiLevelType w:val="multilevel"/>
    <w:tmpl w:val="FFFFFFFF"/>
    <w:lvl w:ilvl="0">
      <w:start w:val="1"/>
      <w:numFmt w:val="decimal"/>
      <w:lvlText w:val="%1."/>
      <w:lvlJc w:val="left"/>
      <w:pPr>
        <w:ind w:left="984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8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5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9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6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4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1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8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23">
    <w:nsid w:val="360641D0"/>
    <w:multiLevelType w:val="multilevel"/>
    <w:tmpl w:val="FFFFFFFF"/>
    <w:lvl w:ilvl="0">
      <w:start w:val="1"/>
      <w:numFmt w:val="decimal"/>
      <w:lvlText w:val="%1."/>
      <w:lvlJc w:val="left"/>
      <w:pPr>
        <w:ind w:left="5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45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3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0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7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5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2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9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6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24">
    <w:nsid w:val="372416E7"/>
    <w:multiLevelType w:val="hybridMultilevel"/>
    <w:tmpl w:val="FFFFFFFF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3F334476"/>
    <w:multiLevelType w:val="multilevel"/>
    <w:tmpl w:val="FFFFFFFF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26">
    <w:nsid w:val="40F2553B"/>
    <w:multiLevelType w:val="multilevel"/>
    <w:tmpl w:val="FFFFFFFF"/>
    <w:lvl w:ilvl="0">
      <w:start w:val="1"/>
      <w:numFmt w:val="decimal"/>
      <w:lvlText w:val="%1."/>
      <w:lvlJc w:val="left"/>
      <w:pPr>
        <w:ind w:left="3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27">
    <w:nsid w:val="4B3D2577"/>
    <w:multiLevelType w:val="multilevel"/>
    <w:tmpl w:val="FFFFFFFF"/>
    <w:lvl w:ilvl="0">
      <w:start w:val="1"/>
      <w:numFmt w:val="decimal"/>
      <w:lvlText w:val="%1."/>
      <w:lvlJc w:val="left"/>
      <w:pPr>
        <w:ind w:left="984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8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5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9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6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4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1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8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28">
    <w:nsid w:val="4BEB3D1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4C8550FE"/>
    <w:multiLevelType w:val="hybridMultilevel"/>
    <w:tmpl w:val="FFFFFFFF"/>
    <w:lvl w:ilvl="0" w:tplc="042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>
    <w:nsid w:val="502436AC"/>
    <w:multiLevelType w:val="multilevel"/>
    <w:tmpl w:val="FFFFFFFF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31">
    <w:nsid w:val="50FC13C5"/>
    <w:multiLevelType w:val="multilevel"/>
    <w:tmpl w:val="FFFFFFFF"/>
    <w:lvl w:ilvl="0">
      <w:start w:val="1"/>
      <w:numFmt w:val="decimal"/>
      <w:lvlText w:val="%1."/>
      <w:lvlJc w:val="left"/>
      <w:pPr>
        <w:ind w:left="624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32">
    <w:nsid w:val="53F34EE0"/>
    <w:multiLevelType w:val="hybridMultilevel"/>
    <w:tmpl w:val="FFFFFFFF"/>
    <w:lvl w:ilvl="0" w:tplc="8EB2CDD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3">
    <w:nsid w:val="548415CE"/>
    <w:multiLevelType w:val="multilevel"/>
    <w:tmpl w:val="FFFFFFFF"/>
    <w:lvl w:ilvl="0">
      <w:start w:val="1"/>
      <w:numFmt w:val="decimal"/>
      <w:lvlText w:val="%1."/>
      <w:lvlJc w:val="left"/>
      <w:pPr>
        <w:ind w:left="624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34">
    <w:nsid w:val="5B9B0BEE"/>
    <w:multiLevelType w:val="multilevel"/>
    <w:tmpl w:val="FFFFFFFF"/>
    <w:lvl w:ilvl="0">
      <w:start w:val="1"/>
      <w:numFmt w:val="decimal"/>
      <w:lvlText w:val="%1."/>
      <w:lvlJc w:val="left"/>
      <w:pPr>
        <w:ind w:left="454" w:hanging="17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62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2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35">
    <w:nsid w:val="641D7495"/>
    <w:multiLevelType w:val="hybridMultilevel"/>
    <w:tmpl w:val="FFFFFFFF"/>
    <w:lvl w:ilvl="0" w:tplc="042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6">
    <w:nsid w:val="6C84539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6E5C1407"/>
    <w:multiLevelType w:val="multilevel"/>
    <w:tmpl w:val="6E5C140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5C2AC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961"/>
        </w:tabs>
        <w:ind w:left="944" w:hanging="227"/>
      </w:pPr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8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5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9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6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4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1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8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39">
    <w:nsid w:val="7B5E0CA1"/>
    <w:multiLevelType w:val="multilevel"/>
    <w:tmpl w:val="FFFFFFFF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0">
    <w:nsid w:val="7E7C2BE4"/>
    <w:multiLevelType w:val="multilevel"/>
    <w:tmpl w:val="FFFFFFFF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1">
    <w:nsid w:val="7E8B637F"/>
    <w:multiLevelType w:val="multilevel"/>
    <w:tmpl w:val="FFFFFFFF"/>
    <w:lvl w:ilvl="0">
      <w:start w:val="1"/>
      <w:numFmt w:val="decimal"/>
      <w:lvlText w:val="%1."/>
      <w:lvlJc w:val="left"/>
      <w:pPr>
        <w:ind w:left="984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8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5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9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6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4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1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8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42">
    <w:nsid w:val="7FE12F9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3"/>
  </w:num>
  <w:num w:numId="2">
    <w:abstractNumId w:val="13"/>
  </w:num>
  <w:num w:numId="3">
    <w:abstractNumId w:val="5"/>
  </w:num>
  <w:num w:numId="4">
    <w:abstractNumId w:val="7"/>
  </w:num>
  <w:num w:numId="5">
    <w:abstractNumId w:val="18"/>
  </w:num>
  <w:num w:numId="6">
    <w:abstractNumId w:val="8"/>
  </w:num>
  <w:num w:numId="7">
    <w:abstractNumId w:val="30"/>
  </w:num>
  <w:num w:numId="8">
    <w:abstractNumId w:val="16"/>
  </w:num>
  <w:num w:numId="9">
    <w:abstractNumId w:val="17"/>
  </w:num>
  <w:num w:numId="10">
    <w:abstractNumId w:val="34"/>
  </w:num>
  <w:num w:numId="11">
    <w:abstractNumId w:val="31"/>
  </w:num>
  <w:num w:numId="12">
    <w:abstractNumId w:val="10"/>
  </w:num>
  <w:num w:numId="13">
    <w:abstractNumId w:val="26"/>
  </w:num>
  <w:num w:numId="14">
    <w:abstractNumId w:val="1"/>
  </w:num>
  <w:num w:numId="15">
    <w:abstractNumId w:val="4"/>
  </w:num>
  <w:num w:numId="16">
    <w:abstractNumId w:val="25"/>
  </w:num>
  <w:num w:numId="17">
    <w:abstractNumId w:val="19"/>
  </w:num>
  <w:num w:numId="18">
    <w:abstractNumId w:val="6"/>
  </w:num>
  <w:num w:numId="19">
    <w:abstractNumId w:val="2"/>
  </w:num>
  <w:num w:numId="20">
    <w:abstractNumId w:val="42"/>
  </w:num>
  <w:num w:numId="21">
    <w:abstractNumId w:val="24"/>
  </w:num>
  <w:num w:numId="22">
    <w:abstractNumId w:val="29"/>
  </w:num>
  <w:num w:numId="23">
    <w:abstractNumId w:val="35"/>
  </w:num>
  <w:num w:numId="24">
    <w:abstractNumId w:val="32"/>
  </w:num>
  <w:num w:numId="25">
    <w:abstractNumId w:val="14"/>
  </w:num>
  <w:num w:numId="26">
    <w:abstractNumId w:val="0"/>
  </w:num>
  <w:num w:numId="27">
    <w:abstractNumId w:val="22"/>
  </w:num>
  <w:num w:numId="28">
    <w:abstractNumId w:val="41"/>
  </w:num>
  <w:num w:numId="29">
    <w:abstractNumId w:val="27"/>
  </w:num>
  <w:num w:numId="30">
    <w:abstractNumId w:val="38"/>
  </w:num>
  <w:num w:numId="31">
    <w:abstractNumId w:val="21"/>
  </w:num>
  <w:num w:numId="32">
    <w:abstractNumId w:val="11"/>
  </w:num>
  <w:num w:numId="33">
    <w:abstractNumId w:val="36"/>
  </w:num>
  <w:num w:numId="34">
    <w:abstractNumId w:val="9"/>
  </w:num>
  <w:num w:numId="35">
    <w:abstractNumId w:val="28"/>
  </w:num>
  <w:num w:numId="36">
    <w:abstractNumId w:val="15"/>
  </w:num>
  <w:num w:numId="37">
    <w:abstractNumId w:val="12"/>
  </w:num>
  <w:num w:numId="38">
    <w:abstractNumId w:val="3"/>
  </w:num>
  <w:num w:numId="39">
    <w:abstractNumId w:val="40"/>
  </w:num>
  <w:num w:numId="40">
    <w:abstractNumId w:val="20"/>
  </w:num>
  <w:num w:numId="41">
    <w:abstractNumId w:val="23"/>
  </w:num>
  <w:num w:numId="42">
    <w:abstractNumId w:val="39"/>
  </w:num>
  <w:num w:numId="4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F8D"/>
    <w:rsid w:val="00023621"/>
    <w:rsid w:val="0004758B"/>
    <w:rsid w:val="000639FC"/>
    <w:rsid w:val="0006556C"/>
    <w:rsid w:val="0011718A"/>
    <w:rsid w:val="00117CE4"/>
    <w:rsid w:val="001228C3"/>
    <w:rsid w:val="00127197"/>
    <w:rsid w:val="00134BF9"/>
    <w:rsid w:val="001865E1"/>
    <w:rsid w:val="00186F4E"/>
    <w:rsid w:val="001A35BD"/>
    <w:rsid w:val="002131AF"/>
    <w:rsid w:val="00274EA1"/>
    <w:rsid w:val="00276F08"/>
    <w:rsid w:val="002A4CF4"/>
    <w:rsid w:val="002B742A"/>
    <w:rsid w:val="002C4BD4"/>
    <w:rsid w:val="00305A89"/>
    <w:rsid w:val="0033555E"/>
    <w:rsid w:val="003D014F"/>
    <w:rsid w:val="003D0ECF"/>
    <w:rsid w:val="004408F8"/>
    <w:rsid w:val="00461BE9"/>
    <w:rsid w:val="00465EE1"/>
    <w:rsid w:val="00491DDB"/>
    <w:rsid w:val="004B2E68"/>
    <w:rsid w:val="004C3EA3"/>
    <w:rsid w:val="00560B83"/>
    <w:rsid w:val="00587964"/>
    <w:rsid w:val="005A4A6E"/>
    <w:rsid w:val="005E0940"/>
    <w:rsid w:val="005E3B45"/>
    <w:rsid w:val="00624EBD"/>
    <w:rsid w:val="00665511"/>
    <w:rsid w:val="00667154"/>
    <w:rsid w:val="006B7520"/>
    <w:rsid w:val="006C3F78"/>
    <w:rsid w:val="006E538E"/>
    <w:rsid w:val="006F01A6"/>
    <w:rsid w:val="007021F1"/>
    <w:rsid w:val="00705DA9"/>
    <w:rsid w:val="00713F77"/>
    <w:rsid w:val="007573AC"/>
    <w:rsid w:val="007621FE"/>
    <w:rsid w:val="0076610F"/>
    <w:rsid w:val="00770344"/>
    <w:rsid w:val="0077117A"/>
    <w:rsid w:val="00783D57"/>
    <w:rsid w:val="00797487"/>
    <w:rsid w:val="007B5CF4"/>
    <w:rsid w:val="007F4F51"/>
    <w:rsid w:val="007F6D60"/>
    <w:rsid w:val="0082323B"/>
    <w:rsid w:val="00867BF5"/>
    <w:rsid w:val="00870545"/>
    <w:rsid w:val="00870AEC"/>
    <w:rsid w:val="008A2515"/>
    <w:rsid w:val="008C122B"/>
    <w:rsid w:val="008C1D90"/>
    <w:rsid w:val="0093488A"/>
    <w:rsid w:val="00982B1E"/>
    <w:rsid w:val="009A1C0C"/>
    <w:rsid w:val="009A1C42"/>
    <w:rsid w:val="009D2B2A"/>
    <w:rsid w:val="009F6431"/>
    <w:rsid w:val="00A433FF"/>
    <w:rsid w:val="00A44389"/>
    <w:rsid w:val="00AB0F88"/>
    <w:rsid w:val="00B21217"/>
    <w:rsid w:val="00B71FAC"/>
    <w:rsid w:val="00B725C8"/>
    <w:rsid w:val="00BA3402"/>
    <w:rsid w:val="00C70ACB"/>
    <w:rsid w:val="00C9779F"/>
    <w:rsid w:val="00CB0F92"/>
    <w:rsid w:val="00D1481B"/>
    <w:rsid w:val="00DA7CA6"/>
    <w:rsid w:val="00DD1465"/>
    <w:rsid w:val="00DF48F6"/>
    <w:rsid w:val="00E21AC9"/>
    <w:rsid w:val="00E26F8D"/>
    <w:rsid w:val="00E37CDA"/>
    <w:rsid w:val="00E71AE0"/>
    <w:rsid w:val="00E8256D"/>
    <w:rsid w:val="00E857F4"/>
    <w:rsid w:val="00E96C39"/>
    <w:rsid w:val="00EA36BA"/>
    <w:rsid w:val="00F30816"/>
    <w:rsid w:val="00F403CE"/>
    <w:rsid w:val="00F6356A"/>
    <w:rsid w:val="00F765C6"/>
    <w:rsid w:val="00F95310"/>
    <w:rsid w:val="00FA5C0B"/>
    <w:rsid w:val="00FD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225AA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2"/>
        <w:sz w:val="24"/>
        <w:szCs w:val="24"/>
        <w:lang w:val="uk-UA" w:eastAsia="uk-U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F8D"/>
    <w:pPr>
      <w:spacing w:after="0" w:line="240" w:lineRule="auto"/>
    </w:pPr>
    <w:rPr>
      <w:kern w:val="0"/>
    </w:rPr>
  </w:style>
  <w:style w:type="paragraph" w:styleId="1">
    <w:name w:val="heading 1"/>
    <w:basedOn w:val="a"/>
    <w:next w:val="a"/>
    <w:link w:val="10"/>
    <w:uiPriority w:val="99"/>
    <w:qFormat/>
    <w:rsid w:val="00E26F8D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26F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26F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26F8D"/>
    <w:pPr>
      <w:keepNext/>
      <w:jc w:val="center"/>
      <w:outlineLvl w:val="3"/>
    </w:pPr>
    <w:rPr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E26F8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26F8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34BF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34BF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34BF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34BF9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134BF9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134BF9"/>
    <w:rPr>
      <w:rFonts w:ascii="Calibri" w:hAnsi="Calibri" w:cs="Calibri"/>
      <w:b/>
      <w:bCs/>
    </w:rPr>
  </w:style>
  <w:style w:type="paragraph" w:styleId="a3">
    <w:name w:val="Title"/>
    <w:basedOn w:val="a"/>
    <w:next w:val="a"/>
    <w:link w:val="a4"/>
    <w:uiPriority w:val="99"/>
    <w:qFormat/>
    <w:rsid w:val="00E26F8D"/>
    <w:pPr>
      <w:jc w:val="center"/>
    </w:pPr>
    <w:rPr>
      <w:b/>
      <w:bCs/>
    </w:rPr>
  </w:style>
  <w:style w:type="paragraph" w:styleId="a5">
    <w:name w:val="Normal (Web)"/>
    <w:basedOn w:val="a"/>
    <w:uiPriority w:val="99"/>
    <w:rsid w:val="007573AC"/>
    <w:pPr>
      <w:spacing w:before="100" w:beforeAutospacing="1" w:after="100" w:afterAutospacing="1"/>
    </w:pPr>
  </w:style>
  <w:style w:type="paragraph" w:styleId="a6">
    <w:name w:val="Subtitle"/>
    <w:basedOn w:val="a"/>
    <w:next w:val="a"/>
    <w:link w:val="a7"/>
    <w:uiPriority w:val="99"/>
    <w:qFormat/>
    <w:rsid w:val="00E26F8D"/>
    <w:pPr>
      <w:spacing w:after="60"/>
      <w:jc w:val="center"/>
    </w:pPr>
    <w:rPr>
      <w:rFonts w:ascii="Arial" w:hAnsi="Arial" w:cs="Arial"/>
    </w:rPr>
  </w:style>
  <w:style w:type="character" w:customStyle="1" w:styleId="fontstyle01">
    <w:name w:val="fontstyle01"/>
    <w:rsid w:val="002B742A"/>
    <w:rPr>
      <w:rFonts w:ascii="TimesNewRomanPSMT" w:hAnsi="TimesNewRomanPSMT"/>
      <w:color w:val="000000"/>
      <w:sz w:val="24"/>
    </w:rPr>
  </w:style>
  <w:style w:type="character" w:customStyle="1" w:styleId="a4">
    <w:name w:val="Название Знак"/>
    <w:basedOn w:val="a0"/>
    <w:link w:val="a3"/>
    <w:uiPriority w:val="99"/>
    <w:locked/>
    <w:rsid w:val="00134BF9"/>
    <w:rPr>
      <w:rFonts w:ascii="Cambria" w:hAnsi="Cambria" w:cs="Cambria"/>
      <w:b/>
      <w:bCs/>
      <w:kern w:val="28"/>
      <w:sz w:val="32"/>
      <w:szCs w:val="32"/>
    </w:rPr>
  </w:style>
  <w:style w:type="character" w:customStyle="1" w:styleId="a7">
    <w:name w:val="Подзаголовок Знак"/>
    <w:basedOn w:val="a0"/>
    <w:link w:val="a6"/>
    <w:uiPriority w:val="99"/>
    <w:locked/>
    <w:rsid w:val="00134BF9"/>
    <w:rPr>
      <w:rFonts w:ascii="Cambria" w:hAnsi="Cambria" w:cs="Cambr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2"/>
        <w:sz w:val="24"/>
        <w:szCs w:val="24"/>
        <w:lang w:val="uk-UA" w:eastAsia="uk-U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F8D"/>
    <w:pPr>
      <w:spacing w:after="0" w:line="240" w:lineRule="auto"/>
    </w:pPr>
    <w:rPr>
      <w:kern w:val="0"/>
    </w:rPr>
  </w:style>
  <w:style w:type="paragraph" w:styleId="1">
    <w:name w:val="heading 1"/>
    <w:basedOn w:val="a"/>
    <w:next w:val="a"/>
    <w:link w:val="10"/>
    <w:uiPriority w:val="99"/>
    <w:qFormat/>
    <w:rsid w:val="00E26F8D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26F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26F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26F8D"/>
    <w:pPr>
      <w:keepNext/>
      <w:jc w:val="center"/>
      <w:outlineLvl w:val="3"/>
    </w:pPr>
    <w:rPr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E26F8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26F8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34BF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34BF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34BF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34BF9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134BF9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134BF9"/>
    <w:rPr>
      <w:rFonts w:ascii="Calibri" w:hAnsi="Calibri" w:cs="Calibri"/>
      <w:b/>
      <w:bCs/>
    </w:rPr>
  </w:style>
  <w:style w:type="paragraph" w:styleId="a3">
    <w:name w:val="Title"/>
    <w:basedOn w:val="a"/>
    <w:next w:val="a"/>
    <w:link w:val="a4"/>
    <w:uiPriority w:val="99"/>
    <w:qFormat/>
    <w:rsid w:val="00E26F8D"/>
    <w:pPr>
      <w:jc w:val="center"/>
    </w:pPr>
    <w:rPr>
      <w:b/>
      <w:bCs/>
    </w:rPr>
  </w:style>
  <w:style w:type="paragraph" w:styleId="a5">
    <w:name w:val="Normal (Web)"/>
    <w:basedOn w:val="a"/>
    <w:uiPriority w:val="99"/>
    <w:rsid w:val="007573AC"/>
    <w:pPr>
      <w:spacing w:before="100" w:beforeAutospacing="1" w:after="100" w:afterAutospacing="1"/>
    </w:pPr>
  </w:style>
  <w:style w:type="paragraph" w:styleId="a6">
    <w:name w:val="Subtitle"/>
    <w:basedOn w:val="a"/>
    <w:next w:val="a"/>
    <w:link w:val="a7"/>
    <w:uiPriority w:val="99"/>
    <w:qFormat/>
    <w:rsid w:val="00E26F8D"/>
    <w:pPr>
      <w:spacing w:after="60"/>
      <w:jc w:val="center"/>
    </w:pPr>
    <w:rPr>
      <w:rFonts w:ascii="Arial" w:hAnsi="Arial" w:cs="Arial"/>
    </w:rPr>
  </w:style>
  <w:style w:type="character" w:customStyle="1" w:styleId="fontstyle01">
    <w:name w:val="fontstyle01"/>
    <w:rsid w:val="002B742A"/>
    <w:rPr>
      <w:rFonts w:ascii="TimesNewRomanPSMT" w:hAnsi="TimesNewRomanPSMT"/>
      <w:color w:val="000000"/>
      <w:sz w:val="24"/>
    </w:rPr>
  </w:style>
  <w:style w:type="character" w:customStyle="1" w:styleId="a4">
    <w:name w:val="Название Знак"/>
    <w:basedOn w:val="a0"/>
    <w:link w:val="a3"/>
    <w:uiPriority w:val="99"/>
    <w:locked/>
    <w:rsid w:val="00134BF9"/>
    <w:rPr>
      <w:rFonts w:ascii="Cambria" w:hAnsi="Cambria" w:cs="Cambria"/>
      <w:b/>
      <w:bCs/>
      <w:kern w:val="28"/>
      <w:sz w:val="32"/>
      <w:szCs w:val="32"/>
    </w:rPr>
  </w:style>
  <w:style w:type="character" w:customStyle="1" w:styleId="a7">
    <w:name w:val="Подзаголовок Знак"/>
    <w:basedOn w:val="a0"/>
    <w:link w:val="a6"/>
    <w:uiPriority w:val="99"/>
    <w:locked/>
    <w:rsid w:val="00134BF9"/>
    <w:rPr>
      <w:rFonts w:ascii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6106</Words>
  <Characters>3481</Characters>
  <Application>Microsoft Office Word</Application>
  <DocSecurity>0</DocSecurity>
  <Lines>29</Lines>
  <Paragraphs>19</Paragraphs>
  <ScaleCrop>false</ScaleCrop>
  <Company>Home</Company>
  <LinksUpToDate>false</LinksUpToDate>
  <CharactersWithSpaces>9568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Київський національний університет імені Тараса Шевченка</dc:title>
  <dc:subject/>
  <dc:creator>user</dc:creator>
  <cp:keywords/>
  <dc:description/>
  <cp:lastModifiedBy>Alex</cp:lastModifiedBy>
  <cp:revision>12</cp:revision>
  <dcterms:created xsi:type="dcterms:W3CDTF">2026-04-20T13:57:00Z</dcterms:created>
  <dcterms:modified xsi:type="dcterms:W3CDTF">2026-05-14T12:43:00Z</dcterms:modified>
</cp:coreProperties>
</file>